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F241C" w14:textId="77777777" w:rsidR="00FC7B6C" w:rsidRPr="00AE4CCD" w:rsidRDefault="00FC7B6C" w:rsidP="00FC7B6C">
      <w:pPr>
        <w:pStyle w:val="WW-BodyText2"/>
        <w:tabs>
          <w:tab w:val="left" w:pos="1260"/>
        </w:tabs>
        <w:spacing w:line="360" w:lineRule="auto"/>
        <w:ind w:left="1080" w:hanging="1080"/>
        <w:jc w:val="center"/>
        <w:rPr>
          <w:rFonts w:ascii="Arial" w:hAnsi="Arial" w:cs="Arial"/>
          <w:i w:val="0"/>
          <w:iCs/>
          <w:sz w:val="22"/>
          <w:szCs w:val="22"/>
          <w:u w:val="single"/>
        </w:rPr>
      </w:pPr>
      <w:r>
        <w:rPr>
          <w:rFonts w:ascii="Arial" w:hAnsi="Arial" w:cs="Arial"/>
          <w:i w:val="0"/>
          <w:iCs/>
          <w:sz w:val="22"/>
          <w:szCs w:val="22"/>
          <w:u w:val="single"/>
        </w:rPr>
        <w:t>FINANCIAL FOCUS®</w:t>
      </w:r>
    </w:p>
    <w:p w14:paraId="52B04F0A" w14:textId="290F283F" w:rsidR="00743CA9" w:rsidRPr="00743CA9" w:rsidRDefault="00743CA9" w:rsidP="00743CA9">
      <w:pPr>
        <w:pStyle w:val="WW-BodyText2"/>
        <w:tabs>
          <w:tab w:val="left" w:pos="1260"/>
        </w:tabs>
        <w:spacing w:line="360" w:lineRule="auto"/>
        <w:ind w:left="1080" w:hanging="1080"/>
        <w:jc w:val="center"/>
        <w:rPr>
          <w:rFonts w:ascii="Arial" w:hAnsi="Arial" w:cs="Arial"/>
          <w:i w:val="0"/>
          <w:sz w:val="22"/>
          <w:szCs w:val="22"/>
          <w:u w:val="single"/>
        </w:rPr>
      </w:pPr>
      <w:r w:rsidRPr="00743CA9">
        <w:rPr>
          <w:rFonts w:ascii="Arial" w:hAnsi="Arial" w:cs="Arial"/>
          <w:i w:val="0"/>
          <w:sz w:val="22"/>
          <w:szCs w:val="22"/>
          <w:u w:val="single"/>
        </w:rPr>
        <w:t>Turn your savings into paychecks in retirement</w:t>
      </w:r>
    </w:p>
    <w:p w14:paraId="3E7974CC" w14:textId="685A5E8C" w:rsidR="00FC7B6C" w:rsidRPr="00AE4CCD" w:rsidRDefault="00FC7B6C" w:rsidP="00FC7B6C">
      <w:pPr>
        <w:pStyle w:val="WW-BodyText2"/>
        <w:tabs>
          <w:tab w:val="left" w:pos="1260"/>
        </w:tabs>
        <w:spacing w:line="360" w:lineRule="auto"/>
        <w:ind w:left="1080" w:hanging="1080"/>
        <w:jc w:val="center"/>
        <w:rPr>
          <w:rFonts w:ascii="Arial" w:hAnsi="Arial" w:cs="Arial"/>
          <w:i w:val="0"/>
          <w:iCs/>
          <w:sz w:val="22"/>
          <w:szCs w:val="22"/>
          <w:u w:val="single"/>
        </w:rPr>
      </w:pPr>
      <w:r>
        <w:rPr>
          <w:rFonts w:ascii="Arial" w:hAnsi="Arial" w:cs="Arial"/>
          <w:i w:val="0"/>
          <w:iCs/>
          <w:sz w:val="22"/>
          <w:szCs w:val="22"/>
          <w:u w:val="single"/>
        </w:rPr>
        <w:t>July 20, 2026</w:t>
      </w:r>
    </w:p>
    <w:p w14:paraId="54829BF0" w14:textId="77777777" w:rsidR="00FC7B6C" w:rsidRDefault="00FC7B6C" w:rsidP="00FC7B6C">
      <w:pPr>
        <w:rPr>
          <w:rFonts w:ascii="Arial" w:hAnsi="Arial" w:cs="Arial"/>
          <w:b/>
          <w:bCs/>
          <w:sz w:val="22"/>
          <w:szCs w:val="22"/>
        </w:rPr>
      </w:pPr>
    </w:p>
    <w:p w14:paraId="763E972F" w14:textId="2C83817F" w:rsidR="00BC137C" w:rsidRPr="00BC137C" w:rsidRDefault="00BC137C" w:rsidP="00BC137C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BC137C">
        <w:rPr>
          <w:rFonts w:ascii="Arial" w:hAnsi="Arial" w:cs="Arial"/>
          <w:sz w:val="22"/>
          <w:szCs w:val="22"/>
        </w:rPr>
        <w:t xml:space="preserve">Margaret had saved diligently for decades. Every paycheck, a portion went toward her retirement account. Then, the day finally </w:t>
      </w:r>
      <w:proofErr w:type="gramStart"/>
      <w:r w:rsidRPr="00BC137C">
        <w:rPr>
          <w:rFonts w:ascii="Arial" w:hAnsi="Arial" w:cs="Arial"/>
          <w:sz w:val="22"/>
          <w:szCs w:val="22"/>
        </w:rPr>
        <w:t>came:</w:t>
      </w:r>
      <w:proofErr w:type="gramEnd"/>
      <w:r w:rsidRPr="00BC137C">
        <w:rPr>
          <w:rFonts w:ascii="Arial" w:hAnsi="Arial" w:cs="Arial"/>
          <w:sz w:val="22"/>
          <w:szCs w:val="22"/>
        </w:rPr>
        <w:t xml:space="preserve"> she retired. Suddenly, the hardest part wasn’t the saving. It was learning to spend.</w:t>
      </w:r>
    </w:p>
    <w:p w14:paraId="6204EAA6" w14:textId="4446CB39" w:rsidR="008D789D" w:rsidRPr="008D789D" w:rsidRDefault="00BC137C" w:rsidP="008D789D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BC137C">
        <w:rPr>
          <w:rFonts w:ascii="Arial" w:hAnsi="Arial" w:cs="Arial"/>
          <w:sz w:val="22"/>
          <w:szCs w:val="22"/>
        </w:rPr>
        <w:t xml:space="preserve">If that sounds familiar, you’re not alone. Many retirees find the shift from </w:t>
      </w:r>
      <w:r w:rsidR="008D789D" w:rsidRPr="008D789D">
        <w:rPr>
          <w:rFonts w:ascii="Arial" w:hAnsi="Arial" w:cs="Arial"/>
          <w:sz w:val="22"/>
          <w:szCs w:val="22"/>
        </w:rPr>
        <w:t>building savings to living off them</w:t>
      </w:r>
      <w:r w:rsidR="008D789D">
        <w:rPr>
          <w:rFonts w:ascii="Arial" w:hAnsi="Arial" w:cs="Arial"/>
          <w:sz w:val="22"/>
          <w:szCs w:val="22"/>
        </w:rPr>
        <w:t xml:space="preserve"> </w:t>
      </w:r>
      <w:r w:rsidRPr="00BC137C">
        <w:rPr>
          <w:rFonts w:ascii="Arial" w:hAnsi="Arial" w:cs="Arial"/>
          <w:sz w:val="22"/>
          <w:szCs w:val="22"/>
        </w:rPr>
        <w:t xml:space="preserve">emotionally difficult, even when they’ve planned carefully. </w:t>
      </w:r>
      <w:r w:rsidR="008D789D">
        <w:rPr>
          <w:rFonts w:ascii="Arial" w:hAnsi="Arial" w:cs="Arial"/>
          <w:sz w:val="22"/>
          <w:szCs w:val="22"/>
        </w:rPr>
        <w:t xml:space="preserve">Here are </w:t>
      </w:r>
      <w:r w:rsidR="00500751">
        <w:rPr>
          <w:rFonts w:ascii="Arial" w:hAnsi="Arial" w:cs="Arial"/>
          <w:sz w:val="22"/>
          <w:szCs w:val="22"/>
        </w:rPr>
        <w:t>five</w:t>
      </w:r>
      <w:r w:rsidR="00500751" w:rsidRPr="00BC137C">
        <w:rPr>
          <w:rFonts w:ascii="Arial" w:hAnsi="Arial" w:cs="Arial"/>
          <w:sz w:val="22"/>
          <w:szCs w:val="22"/>
        </w:rPr>
        <w:t xml:space="preserve"> </w:t>
      </w:r>
      <w:r w:rsidRPr="00BC137C">
        <w:rPr>
          <w:rFonts w:ascii="Arial" w:hAnsi="Arial" w:cs="Arial"/>
          <w:sz w:val="22"/>
          <w:szCs w:val="22"/>
        </w:rPr>
        <w:t xml:space="preserve">smart strategies </w:t>
      </w:r>
      <w:r>
        <w:rPr>
          <w:rFonts w:ascii="Arial" w:hAnsi="Arial" w:cs="Arial"/>
          <w:sz w:val="22"/>
          <w:szCs w:val="22"/>
        </w:rPr>
        <w:t xml:space="preserve">that </w:t>
      </w:r>
      <w:r w:rsidRPr="00BC137C">
        <w:rPr>
          <w:rFonts w:ascii="Arial" w:hAnsi="Arial" w:cs="Arial"/>
          <w:sz w:val="22"/>
          <w:szCs w:val="22"/>
        </w:rPr>
        <w:t xml:space="preserve">can help </w:t>
      </w:r>
      <w:r w:rsidR="008D789D">
        <w:rPr>
          <w:rFonts w:ascii="Arial" w:hAnsi="Arial" w:cs="Arial"/>
          <w:sz w:val="22"/>
          <w:szCs w:val="22"/>
        </w:rPr>
        <w:t xml:space="preserve">you </w:t>
      </w:r>
      <w:r w:rsidR="008D789D" w:rsidRPr="008D789D">
        <w:rPr>
          <w:rFonts w:ascii="Arial" w:hAnsi="Arial" w:cs="Arial"/>
          <w:sz w:val="22"/>
          <w:szCs w:val="22"/>
        </w:rPr>
        <w:t>feel more confident about what’s ahead</w:t>
      </w:r>
      <w:r w:rsidR="00B75115">
        <w:rPr>
          <w:rFonts w:ascii="Arial" w:hAnsi="Arial" w:cs="Arial"/>
          <w:sz w:val="22"/>
          <w:szCs w:val="22"/>
        </w:rPr>
        <w:t>.</w:t>
      </w:r>
    </w:p>
    <w:p w14:paraId="35A8F1E9" w14:textId="2875586F" w:rsidR="00897E13" w:rsidRDefault="001D3E6E" w:rsidP="00BC137C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1D3E6E">
        <w:rPr>
          <w:rFonts w:ascii="Arial" w:hAnsi="Arial" w:cs="Arial"/>
          <w:b/>
          <w:bCs/>
          <w:sz w:val="22"/>
          <w:szCs w:val="22"/>
        </w:rPr>
        <w:t>Give yourself permission to spend conservatively.</w:t>
      </w:r>
      <w:r w:rsidR="00BC137C" w:rsidRPr="00BC137C">
        <w:rPr>
          <w:rFonts w:ascii="Arial" w:hAnsi="Arial" w:cs="Arial"/>
          <w:b/>
          <w:bCs/>
          <w:sz w:val="22"/>
          <w:szCs w:val="22"/>
        </w:rPr>
        <w:t xml:space="preserve"> </w:t>
      </w:r>
      <w:r w:rsidR="00BC137C" w:rsidRPr="00BC137C">
        <w:rPr>
          <w:rFonts w:ascii="Arial" w:hAnsi="Arial" w:cs="Arial"/>
          <w:sz w:val="22"/>
          <w:szCs w:val="22"/>
        </w:rPr>
        <w:t xml:space="preserve">Your retirement plan likely </w:t>
      </w:r>
      <w:r w:rsidR="00576E72" w:rsidRPr="00BC137C">
        <w:rPr>
          <w:rFonts w:ascii="Arial" w:hAnsi="Arial" w:cs="Arial"/>
          <w:sz w:val="22"/>
          <w:szCs w:val="22"/>
        </w:rPr>
        <w:t>assumes</w:t>
      </w:r>
      <w:r w:rsidR="00BC137C" w:rsidRPr="00BC137C">
        <w:rPr>
          <w:rFonts w:ascii="Arial" w:hAnsi="Arial" w:cs="Arial"/>
          <w:sz w:val="22"/>
          <w:szCs w:val="22"/>
        </w:rPr>
        <w:t xml:space="preserve"> a certain annual spending amount</w:t>
      </w:r>
      <w:r w:rsidR="009434C3">
        <w:rPr>
          <w:rFonts w:ascii="Arial" w:hAnsi="Arial" w:cs="Arial"/>
          <w:sz w:val="22"/>
          <w:szCs w:val="22"/>
        </w:rPr>
        <w:t>,</w:t>
      </w:r>
      <w:r w:rsidR="002D25A1">
        <w:rPr>
          <w:rFonts w:ascii="Arial" w:hAnsi="Arial" w:cs="Arial"/>
          <w:sz w:val="22"/>
          <w:szCs w:val="22"/>
        </w:rPr>
        <w:t xml:space="preserve"> </w:t>
      </w:r>
      <w:r w:rsidR="00424E12">
        <w:rPr>
          <w:rFonts w:ascii="Arial" w:hAnsi="Arial" w:cs="Arial"/>
          <w:sz w:val="22"/>
          <w:szCs w:val="22"/>
        </w:rPr>
        <w:t xml:space="preserve">with increases each year to account for inflation. </w:t>
      </w:r>
      <w:r w:rsidR="00F51AC5">
        <w:rPr>
          <w:rFonts w:ascii="Arial" w:hAnsi="Arial" w:cs="Arial"/>
          <w:sz w:val="22"/>
          <w:szCs w:val="22"/>
        </w:rPr>
        <w:t xml:space="preserve">All else </w:t>
      </w:r>
      <w:r w:rsidR="009434C3">
        <w:rPr>
          <w:rFonts w:ascii="Arial" w:hAnsi="Arial" w:cs="Arial"/>
          <w:sz w:val="22"/>
          <w:szCs w:val="22"/>
        </w:rPr>
        <w:t xml:space="preserve">being </w:t>
      </w:r>
      <w:r w:rsidR="007343BF">
        <w:rPr>
          <w:rFonts w:ascii="Arial" w:hAnsi="Arial" w:cs="Arial"/>
          <w:sz w:val="22"/>
          <w:szCs w:val="22"/>
        </w:rPr>
        <w:t>equal</w:t>
      </w:r>
      <w:r w:rsidR="007E6872">
        <w:rPr>
          <w:rFonts w:ascii="Arial" w:hAnsi="Arial" w:cs="Arial"/>
          <w:sz w:val="22"/>
          <w:szCs w:val="22"/>
        </w:rPr>
        <w:t>,</w:t>
      </w:r>
      <w:r w:rsidR="00F51AC5">
        <w:rPr>
          <w:rFonts w:ascii="Arial" w:hAnsi="Arial" w:cs="Arial"/>
          <w:sz w:val="22"/>
          <w:szCs w:val="22"/>
        </w:rPr>
        <w:t xml:space="preserve"> </w:t>
      </w:r>
      <w:r w:rsidR="00737335">
        <w:rPr>
          <w:rFonts w:ascii="Arial" w:hAnsi="Arial" w:cs="Arial"/>
          <w:sz w:val="22"/>
          <w:szCs w:val="22"/>
        </w:rPr>
        <w:t>the lower those initial withdrawals</w:t>
      </w:r>
      <w:r w:rsidR="00E04515">
        <w:rPr>
          <w:rFonts w:ascii="Arial" w:hAnsi="Arial" w:cs="Arial"/>
          <w:sz w:val="22"/>
          <w:szCs w:val="22"/>
        </w:rPr>
        <w:t>,</w:t>
      </w:r>
      <w:r w:rsidR="00737335">
        <w:rPr>
          <w:rFonts w:ascii="Arial" w:hAnsi="Arial" w:cs="Arial"/>
          <w:sz w:val="22"/>
          <w:szCs w:val="22"/>
        </w:rPr>
        <w:t xml:space="preserve"> the longer your money will last</w:t>
      </w:r>
      <w:r w:rsidR="004D7952">
        <w:rPr>
          <w:rFonts w:ascii="Arial" w:hAnsi="Arial" w:cs="Arial"/>
          <w:sz w:val="22"/>
          <w:szCs w:val="22"/>
        </w:rPr>
        <w:t xml:space="preserve">. </w:t>
      </w:r>
      <w:r w:rsidR="009434C3">
        <w:rPr>
          <w:rFonts w:ascii="Arial" w:hAnsi="Arial" w:cs="Arial"/>
          <w:sz w:val="22"/>
          <w:szCs w:val="22"/>
        </w:rPr>
        <w:t xml:space="preserve">A </w:t>
      </w:r>
      <w:r w:rsidR="0028796A">
        <w:rPr>
          <w:rFonts w:ascii="Arial" w:hAnsi="Arial" w:cs="Arial"/>
          <w:sz w:val="22"/>
          <w:szCs w:val="22"/>
        </w:rPr>
        <w:t xml:space="preserve">financial advisor </w:t>
      </w:r>
      <w:r w:rsidR="009434C3">
        <w:rPr>
          <w:rFonts w:ascii="Arial" w:hAnsi="Arial" w:cs="Arial"/>
          <w:sz w:val="22"/>
          <w:szCs w:val="22"/>
        </w:rPr>
        <w:t xml:space="preserve">can help you </w:t>
      </w:r>
      <w:r w:rsidR="00595BE2">
        <w:rPr>
          <w:rFonts w:ascii="Arial" w:hAnsi="Arial" w:cs="Arial"/>
          <w:sz w:val="22"/>
          <w:szCs w:val="22"/>
        </w:rPr>
        <w:t xml:space="preserve">set up </w:t>
      </w:r>
      <w:r w:rsidR="00E76D84">
        <w:rPr>
          <w:rFonts w:ascii="Arial" w:hAnsi="Arial" w:cs="Arial"/>
          <w:sz w:val="22"/>
          <w:szCs w:val="22"/>
        </w:rPr>
        <w:t xml:space="preserve">portfolio withdrawals </w:t>
      </w:r>
      <w:r w:rsidR="006C2EC6">
        <w:rPr>
          <w:rFonts w:ascii="Arial" w:hAnsi="Arial" w:cs="Arial"/>
          <w:sz w:val="22"/>
          <w:szCs w:val="22"/>
        </w:rPr>
        <w:t>personalized to</w:t>
      </w:r>
      <w:r w:rsidR="00595BE2">
        <w:rPr>
          <w:rFonts w:ascii="Arial" w:hAnsi="Arial" w:cs="Arial"/>
          <w:sz w:val="22"/>
          <w:szCs w:val="22"/>
        </w:rPr>
        <w:t xml:space="preserve"> your </w:t>
      </w:r>
      <w:r w:rsidR="009D21CF">
        <w:rPr>
          <w:rFonts w:ascii="Arial" w:hAnsi="Arial" w:cs="Arial"/>
          <w:sz w:val="22"/>
          <w:szCs w:val="22"/>
        </w:rPr>
        <w:t xml:space="preserve">goals and </w:t>
      </w:r>
      <w:r w:rsidR="00595BE2">
        <w:rPr>
          <w:rFonts w:ascii="Arial" w:hAnsi="Arial" w:cs="Arial"/>
          <w:sz w:val="22"/>
          <w:szCs w:val="22"/>
        </w:rPr>
        <w:t>situation</w:t>
      </w:r>
      <w:r w:rsidR="009434C3">
        <w:rPr>
          <w:rFonts w:ascii="Arial" w:hAnsi="Arial" w:cs="Arial"/>
          <w:sz w:val="22"/>
          <w:szCs w:val="22"/>
        </w:rPr>
        <w:t xml:space="preserve">. Feel free to </w:t>
      </w:r>
      <w:r w:rsidR="002A3798">
        <w:rPr>
          <w:rFonts w:ascii="Arial" w:hAnsi="Arial" w:cs="Arial"/>
          <w:sz w:val="22"/>
          <w:szCs w:val="22"/>
        </w:rPr>
        <w:t xml:space="preserve">give yourself </w:t>
      </w:r>
      <w:r w:rsidR="00450DA7">
        <w:rPr>
          <w:rFonts w:ascii="Arial" w:hAnsi="Arial" w:cs="Arial"/>
          <w:sz w:val="22"/>
          <w:szCs w:val="22"/>
        </w:rPr>
        <w:t xml:space="preserve">permission </w:t>
      </w:r>
      <w:r w:rsidR="002A3798">
        <w:rPr>
          <w:rFonts w:ascii="Arial" w:hAnsi="Arial" w:cs="Arial"/>
          <w:sz w:val="22"/>
          <w:szCs w:val="22"/>
        </w:rPr>
        <w:t xml:space="preserve">to spend </w:t>
      </w:r>
      <w:r w:rsidR="00681B64">
        <w:rPr>
          <w:rFonts w:ascii="Arial" w:hAnsi="Arial" w:cs="Arial"/>
          <w:sz w:val="22"/>
          <w:szCs w:val="22"/>
        </w:rPr>
        <w:t>those amounts</w:t>
      </w:r>
      <w:r w:rsidR="009434C3">
        <w:rPr>
          <w:rFonts w:ascii="Arial" w:hAnsi="Arial" w:cs="Arial"/>
          <w:sz w:val="22"/>
          <w:szCs w:val="22"/>
        </w:rPr>
        <w:t>,</w:t>
      </w:r>
      <w:r w:rsidR="00681B64">
        <w:rPr>
          <w:rFonts w:ascii="Arial" w:hAnsi="Arial" w:cs="Arial"/>
          <w:sz w:val="22"/>
          <w:szCs w:val="22"/>
        </w:rPr>
        <w:t xml:space="preserve"> knowing there's intention behind them</w:t>
      </w:r>
      <w:r w:rsidR="002A3798">
        <w:rPr>
          <w:rFonts w:ascii="Arial" w:hAnsi="Arial" w:cs="Arial"/>
          <w:sz w:val="22"/>
          <w:szCs w:val="22"/>
        </w:rPr>
        <w:t xml:space="preserve">. </w:t>
      </w:r>
    </w:p>
    <w:p w14:paraId="131867F5" w14:textId="65BAC2BC" w:rsidR="00982EB8" w:rsidRPr="00982EB8" w:rsidRDefault="00982EB8" w:rsidP="00982EB8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982EB8">
        <w:rPr>
          <w:rFonts w:ascii="Arial" w:hAnsi="Arial" w:cs="Arial"/>
          <w:sz w:val="22"/>
          <w:szCs w:val="22"/>
        </w:rPr>
        <w:t>For many retirees, the challenge isn’t math — it’s mindset. After years of being rewarded for saving, spending can feel like doing something wrong. It can help to reframe withdrawals as a paycheck you’ve already earned. For example, using your monthly distribution to cover travel, hobbies or time with family isn’t indulgent</w:t>
      </w:r>
      <w:r>
        <w:rPr>
          <w:rFonts w:ascii="Arial" w:hAnsi="Arial" w:cs="Arial"/>
          <w:sz w:val="22"/>
          <w:szCs w:val="22"/>
        </w:rPr>
        <w:t xml:space="preserve">; </w:t>
      </w:r>
      <w:r w:rsidRPr="00982EB8">
        <w:rPr>
          <w:rFonts w:ascii="Arial" w:hAnsi="Arial" w:cs="Arial"/>
          <w:sz w:val="22"/>
          <w:szCs w:val="22"/>
        </w:rPr>
        <w:t>it’s the purpose of the plan you built. Connecting spending to your values can make it feel more natural and sustainable.</w:t>
      </w:r>
    </w:p>
    <w:p w14:paraId="6E66CD22" w14:textId="5920EC20" w:rsidR="00BC137C" w:rsidRDefault="00982EB8" w:rsidP="00897E13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be </w:t>
      </w:r>
      <w:proofErr w:type="gramStart"/>
      <w:r>
        <w:rPr>
          <w:rFonts w:ascii="Arial" w:hAnsi="Arial" w:cs="Arial"/>
          <w:sz w:val="22"/>
          <w:szCs w:val="22"/>
        </w:rPr>
        <w:t>sure to</w:t>
      </w:r>
      <w:proofErr w:type="gramEnd"/>
      <w:r>
        <w:rPr>
          <w:rFonts w:ascii="Arial" w:hAnsi="Arial" w:cs="Arial"/>
          <w:sz w:val="22"/>
          <w:szCs w:val="22"/>
        </w:rPr>
        <w:t xml:space="preserve"> to r</w:t>
      </w:r>
      <w:r w:rsidR="00BC137C" w:rsidRPr="00BC137C">
        <w:rPr>
          <w:rFonts w:ascii="Arial" w:hAnsi="Arial" w:cs="Arial"/>
          <w:sz w:val="22"/>
          <w:szCs w:val="22"/>
        </w:rPr>
        <w:t>eview your spending regularly and don’t forget to set aside funds for annual expenses like taxes and insurance.</w:t>
      </w:r>
    </w:p>
    <w:p w14:paraId="07D30F7F" w14:textId="5A1E60AE" w:rsidR="00BC137C" w:rsidRPr="00BC137C" w:rsidRDefault="00BC137C" w:rsidP="00BC137C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BC137C">
        <w:rPr>
          <w:rFonts w:ascii="Arial" w:hAnsi="Arial" w:cs="Arial"/>
          <w:b/>
          <w:bCs/>
          <w:sz w:val="22"/>
          <w:szCs w:val="22"/>
        </w:rPr>
        <w:t xml:space="preserve">Keep some cash on hand. </w:t>
      </w:r>
      <w:r w:rsidR="008D789D">
        <w:rPr>
          <w:rFonts w:ascii="Arial" w:hAnsi="Arial" w:cs="Arial"/>
          <w:sz w:val="22"/>
          <w:szCs w:val="22"/>
        </w:rPr>
        <w:t>A general rule of thumb for</w:t>
      </w:r>
      <w:r w:rsidRPr="00BC137C">
        <w:rPr>
          <w:rFonts w:ascii="Arial" w:hAnsi="Arial" w:cs="Arial"/>
          <w:sz w:val="22"/>
          <w:szCs w:val="22"/>
        </w:rPr>
        <w:t xml:space="preserve"> retirees </w:t>
      </w:r>
      <w:r w:rsidR="008D789D">
        <w:rPr>
          <w:rFonts w:ascii="Arial" w:hAnsi="Arial" w:cs="Arial"/>
          <w:sz w:val="22"/>
          <w:szCs w:val="22"/>
        </w:rPr>
        <w:t xml:space="preserve">is to </w:t>
      </w:r>
      <w:r w:rsidRPr="00BC137C">
        <w:rPr>
          <w:rFonts w:ascii="Arial" w:hAnsi="Arial" w:cs="Arial"/>
          <w:sz w:val="22"/>
          <w:szCs w:val="22"/>
        </w:rPr>
        <w:t xml:space="preserve">keep about 12 months’ worth of withdrawals in a </w:t>
      </w:r>
      <w:r w:rsidR="00E50FB9">
        <w:rPr>
          <w:rFonts w:ascii="Arial" w:hAnsi="Arial" w:cs="Arial"/>
          <w:sz w:val="22"/>
          <w:szCs w:val="22"/>
        </w:rPr>
        <w:t xml:space="preserve">separate </w:t>
      </w:r>
      <w:r w:rsidRPr="00BC137C">
        <w:rPr>
          <w:rFonts w:ascii="Arial" w:hAnsi="Arial" w:cs="Arial"/>
          <w:sz w:val="22"/>
          <w:szCs w:val="22"/>
        </w:rPr>
        <w:t xml:space="preserve">account </w:t>
      </w:r>
      <w:r w:rsidR="00602CA4">
        <w:rPr>
          <w:rFonts w:ascii="Arial" w:hAnsi="Arial" w:cs="Arial"/>
          <w:sz w:val="22"/>
          <w:szCs w:val="22"/>
        </w:rPr>
        <w:t xml:space="preserve">for spending </w:t>
      </w:r>
      <w:r w:rsidRPr="00BC137C">
        <w:rPr>
          <w:rFonts w:ascii="Arial" w:hAnsi="Arial" w:cs="Arial"/>
          <w:sz w:val="22"/>
          <w:szCs w:val="22"/>
        </w:rPr>
        <w:t xml:space="preserve">and another three to five years’ worth in short-term, fixed-income investments. This cushion </w:t>
      </w:r>
      <w:r w:rsidR="0015756D">
        <w:rPr>
          <w:rFonts w:ascii="Arial" w:hAnsi="Arial" w:cs="Arial"/>
          <w:sz w:val="22"/>
          <w:szCs w:val="22"/>
        </w:rPr>
        <w:t xml:space="preserve">can allow </w:t>
      </w:r>
      <w:r w:rsidRPr="00BC137C">
        <w:rPr>
          <w:rFonts w:ascii="Arial" w:hAnsi="Arial" w:cs="Arial"/>
          <w:sz w:val="22"/>
          <w:szCs w:val="22"/>
        </w:rPr>
        <w:t xml:space="preserve">your stock investments </w:t>
      </w:r>
      <w:r w:rsidR="0015756D">
        <w:rPr>
          <w:rFonts w:ascii="Arial" w:hAnsi="Arial" w:cs="Arial"/>
          <w:sz w:val="22"/>
          <w:szCs w:val="22"/>
        </w:rPr>
        <w:t xml:space="preserve">time to recover from </w:t>
      </w:r>
      <w:r w:rsidRPr="00BC137C">
        <w:rPr>
          <w:rFonts w:ascii="Arial" w:hAnsi="Arial" w:cs="Arial"/>
          <w:sz w:val="22"/>
          <w:szCs w:val="22"/>
        </w:rPr>
        <w:t>a market downturn</w:t>
      </w:r>
      <w:r w:rsidR="005D467D">
        <w:rPr>
          <w:rFonts w:ascii="Arial" w:hAnsi="Arial" w:cs="Arial"/>
          <w:sz w:val="22"/>
          <w:szCs w:val="22"/>
        </w:rPr>
        <w:t>, reducing the need to sell investments when markets are down</w:t>
      </w:r>
      <w:r w:rsidRPr="00BC137C">
        <w:rPr>
          <w:rFonts w:ascii="Arial" w:hAnsi="Arial" w:cs="Arial"/>
          <w:sz w:val="22"/>
          <w:szCs w:val="22"/>
        </w:rPr>
        <w:t xml:space="preserve">. That said, holding too much cash carries its own risk, as your portfolio may not grow fast enough to keep pace with inflation. </w:t>
      </w:r>
      <w:r w:rsidR="00C71FB4">
        <w:rPr>
          <w:rFonts w:ascii="Arial" w:hAnsi="Arial" w:cs="Arial"/>
          <w:sz w:val="22"/>
          <w:szCs w:val="22"/>
        </w:rPr>
        <w:t>So,</w:t>
      </w:r>
      <w:r w:rsidR="002075BB">
        <w:rPr>
          <w:rFonts w:ascii="Arial" w:hAnsi="Arial" w:cs="Arial"/>
          <w:sz w:val="22"/>
          <w:szCs w:val="22"/>
        </w:rPr>
        <w:t xml:space="preserve"> while some cash is good, </w:t>
      </w:r>
      <w:r w:rsidR="00176C01">
        <w:rPr>
          <w:rFonts w:ascii="Arial" w:hAnsi="Arial" w:cs="Arial"/>
          <w:sz w:val="22"/>
          <w:szCs w:val="22"/>
        </w:rPr>
        <w:t xml:space="preserve">you'll </w:t>
      </w:r>
      <w:r w:rsidR="009434C3">
        <w:rPr>
          <w:rFonts w:ascii="Arial" w:hAnsi="Arial" w:cs="Arial"/>
          <w:sz w:val="22"/>
          <w:szCs w:val="22"/>
        </w:rPr>
        <w:t xml:space="preserve">also </w:t>
      </w:r>
      <w:r w:rsidR="00176C01">
        <w:rPr>
          <w:rFonts w:ascii="Arial" w:hAnsi="Arial" w:cs="Arial"/>
          <w:sz w:val="22"/>
          <w:szCs w:val="22"/>
        </w:rPr>
        <w:t>want to remain invested in assets with more growth potential to help your portfolio last through retirement</w:t>
      </w:r>
      <w:r w:rsidRPr="00BC137C">
        <w:rPr>
          <w:rFonts w:ascii="Arial" w:hAnsi="Arial" w:cs="Arial"/>
          <w:sz w:val="22"/>
          <w:szCs w:val="22"/>
        </w:rPr>
        <w:t>.</w:t>
      </w:r>
    </w:p>
    <w:p w14:paraId="3E7C9A7E" w14:textId="152A8029" w:rsidR="00BC137C" w:rsidRPr="00BC137C" w:rsidRDefault="008D789D" w:rsidP="00BC137C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</w:t>
      </w:r>
      <w:r w:rsidR="00BC137C" w:rsidRPr="00BC137C">
        <w:rPr>
          <w:rFonts w:ascii="Arial" w:hAnsi="Arial" w:cs="Arial"/>
          <w:b/>
          <w:bCs/>
          <w:sz w:val="22"/>
          <w:szCs w:val="22"/>
        </w:rPr>
        <w:t xml:space="preserve">eview regularly. </w:t>
      </w:r>
      <w:r w:rsidR="00BC137C" w:rsidRPr="00BC137C">
        <w:rPr>
          <w:rFonts w:ascii="Arial" w:hAnsi="Arial" w:cs="Arial"/>
          <w:sz w:val="22"/>
          <w:szCs w:val="22"/>
        </w:rPr>
        <w:t>Retirement can last 25 years or more, and even the best-laid plans need updating along the way. Review your financial strategy at least once a year or after any major life change.</w:t>
      </w:r>
    </w:p>
    <w:p w14:paraId="4D3FA944" w14:textId="13D2320F" w:rsidR="00BC137C" w:rsidRPr="00BC137C" w:rsidRDefault="008D789D" w:rsidP="00BC137C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Stay flexible. </w:t>
      </w:r>
      <w:r>
        <w:rPr>
          <w:rFonts w:ascii="Arial" w:hAnsi="Arial" w:cs="Arial"/>
          <w:sz w:val="22"/>
          <w:szCs w:val="22"/>
        </w:rPr>
        <w:t>E</w:t>
      </w:r>
      <w:r w:rsidR="00BC137C" w:rsidRPr="00BC137C">
        <w:rPr>
          <w:rFonts w:ascii="Arial" w:hAnsi="Arial" w:cs="Arial"/>
          <w:sz w:val="22"/>
          <w:szCs w:val="22"/>
        </w:rPr>
        <w:t xml:space="preserve">ven small adjustments to your spending can have a big impact on how long your money lasts. Retirees who hold off on spending increases in years when their portfolio declines </w:t>
      </w:r>
      <w:r w:rsidR="00BC0E13">
        <w:rPr>
          <w:rFonts w:ascii="Arial" w:hAnsi="Arial" w:cs="Arial"/>
          <w:sz w:val="22"/>
          <w:szCs w:val="22"/>
        </w:rPr>
        <w:t>are often able to</w:t>
      </w:r>
      <w:r w:rsidR="00BC137C" w:rsidRPr="00BC137C">
        <w:rPr>
          <w:rFonts w:ascii="Arial" w:hAnsi="Arial" w:cs="Arial"/>
          <w:sz w:val="22"/>
          <w:szCs w:val="22"/>
        </w:rPr>
        <w:t xml:space="preserve"> stretch their savings further than those who increase withdrawals </w:t>
      </w:r>
      <w:r w:rsidR="00026820">
        <w:rPr>
          <w:rFonts w:ascii="Arial" w:hAnsi="Arial" w:cs="Arial"/>
          <w:sz w:val="22"/>
          <w:szCs w:val="22"/>
        </w:rPr>
        <w:t>each</w:t>
      </w:r>
      <w:r w:rsidR="00BC137C" w:rsidRPr="00BC137C">
        <w:rPr>
          <w:rFonts w:ascii="Arial" w:hAnsi="Arial" w:cs="Arial"/>
          <w:sz w:val="22"/>
          <w:szCs w:val="22"/>
        </w:rPr>
        <w:t xml:space="preserve"> year </w:t>
      </w:r>
      <w:r w:rsidR="00026820">
        <w:rPr>
          <w:rFonts w:ascii="Arial" w:hAnsi="Arial" w:cs="Arial"/>
          <w:sz w:val="22"/>
          <w:szCs w:val="22"/>
        </w:rPr>
        <w:t xml:space="preserve">for inflation </w:t>
      </w:r>
      <w:r w:rsidR="00BC137C" w:rsidRPr="00BC137C">
        <w:rPr>
          <w:rFonts w:ascii="Arial" w:hAnsi="Arial" w:cs="Arial"/>
          <w:sz w:val="22"/>
          <w:szCs w:val="22"/>
        </w:rPr>
        <w:t>regardless of market performance.</w:t>
      </w:r>
    </w:p>
    <w:p w14:paraId="1E4D7936" w14:textId="0B0E7333" w:rsidR="00BC137C" w:rsidRPr="00BC137C" w:rsidRDefault="00BC137C" w:rsidP="00BC137C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BC137C">
        <w:rPr>
          <w:rFonts w:ascii="Arial" w:hAnsi="Arial" w:cs="Arial"/>
          <w:sz w:val="22"/>
          <w:szCs w:val="22"/>
        </w:rPr>
        <w:t xml:space="preserve">Making the switch from saving to spending takes both careful planning and a genuine shift in mindset. </w:t>
      </w:r>
      <w:r w:rsidR="00BC0E13">
        <w:rPr>
          <w:rFonts w:ascii="Arial" w:hAnsi="Arial" w:cs="Arial"/>
          <w:sz w:val="22"/>
          <w:szCs w:val="22"/>
        </w:rPr>
        <w:t xml:space="preserve">A financial advisor can help you build out an effective </w:t>
      </w:r>
      <w:r w:rsidRPr="00BC137C">
        <w:rPr>
          <w:rFonts w:ascii="Arial" w:hAnsi="Arial" w:cs="Arial"/>
          <w:sz w:val="22"/>
          <w:szCs w:val="22"/>
        </w:rPr>
        <w:t>approach</w:t>
      </w:r>
      <w:r w:rsidR="00BC0E13">
        <w:rPr>
          <w:rFonts w:ascii="Arial" w:hAnsi="Arial" w:cs="Arial"/>
          <w:sz w:val="22"/>
          <w:szCs w:val="22"/>
        </w:rPr>
        <w:t xml:space="preserve"> to switch from saving to spending</w:t>
      </w:r>
      <w:r w:rsidRPr="00BC137C">
        <w:rPr>
          <w:rFonts w:ascii="Arial" w:hAnsi="Arial" w:cs="Arial"/>
          <w:sz w:val="22"/>
          <w:szCs w:val="22"/>
        </w:rPr>
        <w:t>,</w:t>
      </w:r>
      <w:r w:rsidR="00BC0E13">
        <w:rPr>
          <w:rFonts w:ascii="Arial" w:hAnsi="Arial" w:cs="Arial"/>
          <w:sz w:val="22"/>
          <w:szCs w:val="22"/>
        </w:rPr>
        <w:t xml:space="preserve"> and work with</w:t>
      </w:r>
      <w:r w:rsidRPr="00BC137C">
        <w:rPr>
          <w:rFonts w:ascii="Arial" w:hAnsi="Arial" w:cs="Arial"/>
          <w:sz w:val="22"/>
          <w:szCs w:val="22"/>
        </w:rPr>
        <w:t xml:space="preserve"> you </w:t>
      </w:r>
      <w:r w:rsidR="00EB4F15">
        <w:rPr>
          <w:rFonts w:ascii="Arial" w:hAnsi="Arial" w:cs="Arial"/>
          <w:sz w:val="22"/>
          <w:szCs w:val="22"/>
        </w:rPr>
        <w:t xml:space="preserve">so you </w:t>
      </w:r>
      <w:r w:rsidRPr="00BC137C">
        <w:rPr>
          <w:rFonts w:ascii="Arial" w:hAnsi="Arial" w:cs="Arial"/>
          <w:sz w:val="22"/>
          <w:szCs w:val="22"/>
        </w:rPr>
        <w:t>can fully enjoy the retirement you worked so hard to reach.</w:t>
      </w:r>
    </w:p>
    <w:p w14:paraId="6B6FE44D" w14:textId="77777777" w:rsidR="00FC7B6C" w:rsidRPr="00C64E84" w:rsidRDefault="00FC7B6C" w:rsidP="00FC7B6C">
      <w:pPr>
        <w:spacing w:line="240" w:lineRule="auto"/>
        <w:rPr>
          <w:rFonts w:cs="Arial"/>
          <w:sz w:val="22"/>
          <w:szCs w:val="22"/>
        </w:rPr>
      </w:pPr>
    </w:p>
    <w:p w14:paraId="3E96545C" w14:textId="77777777" w:rsidR="00FC7B6C" w:rsidRPr="00C64E84" w:rsidRDefault="00FC7B6C" w:rsidP="00FC7B6C">
      <w:pPr>
        <w:spacing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# # #</w:t>
      </w:r>
    </w:p>
    <w:p w14:paraId="5D4AA3B2" w14:textId="77777777" w:rsidR="004C5F91" w:rsidRDefault="004C5F91" w:rsidP="00FC7B6C">
      <w:pPr>
        <w:spacing w:line="240" w:lineRule="auto"/>
        <w:rPr>
          <w:i/>
          <w:sz w:val="22"/>
          <w:szCs w:val="22"/>
        </w:rPr>
      </w:pPr>
    </w:p>
    <w:p w14:paraId="282F26F7" w14:textId="3D4A0FBD" w:rsidR="00FC7B6C" w:rsidRPr="00C64E84" w:rsidRDefault="00FC7B6C" w:rsidP="00FC7B6C">
      <w:pPr>
        <w:spacing w:line="240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>This article was written by Edward Jones for use by your local Edward Jones Financial Advisor.</w:t>
      </w:r>
    </w:p>
    <w:p w14:paraId="33F68788" w14:textId="77777777" w:rsidR="00FC7B6C" w:rsidRPr="00C64E84" w:rsidRDefault="00FC7B6C" w:rsidP="00FC7B6C">
      <w:pPr>
        <w:spacing w:line="240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>Edward Jones, Member SIPC</w:t>
      </w:r>
    </w:p>
    <w:p w14:paraId="13BA2FEB" w14:textId="21123916" w:rsidR="00FC7B6C" w:rsidRPr="00737E75" w:rsidRDefault="00FC7B6C" w:rsidP="00FC7B6C">
      <w:pPr>
        <w:spacing w:line="24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982EB8">
        <w:rPr>
          <w:rFonts w:ascii="Arial" w:hAnsi="Arial" w:cs="Arial"/>
          <w:sz w:val="22"/>
          <w:szCs w:val="22"/>
        </w:rPr>
        <w:t>88</w:t>
      </w:r>
      <w:r w:rsidRPr="00737E75">
        <w:rPr>
          <w:rFonts w:ascii="Arial" w:hAnsi="Arial" w:cs="Arial"/>
          <w:sz w:val="22"/>
          <w:szCs w:val="22"/>
        </w:rPr>
        <w:t xml:space="preserve"> words</w:t>
      </w:r>
    </w:p>
    <w:p w14:paraId="0B81AF11" w14:textId="77777777" w:rsidR="009C0A6E" w:rsidRPr="00BC137C" w:rsidRDefault="009C0A6E" w:rsidP="00BC137C">
      <w:pPr>
        <w:spacing w:after="0" w:line="360" w:lineRule="auto"/>
        <w:rPr>
          <w:rFonts w:ascii="Arial" w:hAnsi="Arial" w:cs="Arial"/>
          <w:sz w:val="22"/>
          <w:szCs w:val="22"/>
        </w:rPr>
      </w:pPr>
    </w:p>
    <w:sectPr w:rsidR="009C0A6E" w:rsidRPr="00BC13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37C"/>
    <w:rsid w:val="00013C99"/>
    <w:rsid w:val="00026820"/>
    <w:rsid w:val="00030C18"/>
    <w:rsid w:val="000474CF"/>
    <w:rsid w:val="000C4154"/>
    <w:rsid w:val="001041F4"/>
    <w:rsid w:val="0011652D"/>
    <w:rsid w:val="001362BA"/>
    <w:rsid w:val="001514F1"/>
    <w:rsid w:val="0015271B"/>
    <w:rsid w:val="0015756D"/>
    <w:rsid w:val="00174578"/>
    <w:rsid w:val="00176C01"/>
    <w:rsid w:val="00176E81"/>
    <w:rsid w:val="00183A49"/>
    <w:rsid w:val="001859D0"/>
    <w:rsid w:val="001C6C86"/>
    <w:rsid w:val="001D3E6E"/>
    <w:rsid w:val="001E4C91"/>
    <w:rsid w:val="001E7371"/>
    <w:rsid w:val="002075BB"/>
    <w:rsid w:val="00215D7E"/>
    <w:rsid w:val="00232B87"/>
    <w:rsid w:val="00251527"/>
    <w:rsid w:val="00274E9F"/>
    <w:rsid w:val="0028796A"/>
    <w:rsid w:val="002A3798"/>
    <w:rsid w:val="002A5A59"/>
    <w:rsid w:val="002A64D4"/>
    <w:rsid w:val="002B4F45"/>
    <w:rsid w:val="002D25A1"/>
    <w:rsid w:val="002D7443"/>
    <w:rsid w:val="002E0E7D"/>
    <w:rsid w:val="002F5233"/>
    <w:rsid w:val="00310D75"/>
    <w:rsid w:val="00390BA4"/>
    <w:rsid w:val="003D2B4D"/>
    <w:rsid w:val="003E7830"/>
    <w:rsid w:val="00421843"/>
    <w:rsid w:val="00424E12"/>
    <w:rsid w:val="00450DA7"/>
    <w:rsid w:val="004A1B0E"/>
    <w:rsid w:val="004B3EA5"/>
    <w:rsid w:val="004C5F91"/>
    <w:rsid w:val="004D7952"/>
    <w:rsid w:val="00500751"/>
    <w:rsid w:val="00507791"/>
    <w:rsid w:val="00520872"/>
    <w:rsid w:val="0052097A"/>
    <w:rsid w:val="00522BD7"/>
    <w:rsid w:val="00533B93"/>
    <w:rsid w:val="005535DA"/>
    <w:rsid w:val="00576E72"/>
    <w:rsid w:val="005864EC"/>
    <w:rsid w:val="00590C2B"/>
    <w:rsid w:val="00595BE2"/>
    <w:rsid w:val="005D45F0"/>
    <w:rsid w:val="005D467D"/>
    <w:rsid w:val="005D5BD4"/>
    <w:rsid w:val="005D5CDB"/>
    <w:rsid w:val="00602CA4"/>
    <w:rsid w:val="00667727"/>
    <w:rsid w:val="00672277"/>
    <w:rsid w:val="00674D91"/>
    <w:rsid w:val="006804E0"/>
    <w:rsid w:val="00681B64"/>
    <w:rsid w:val="006C2EC6"/>
    <w:rsid w:val="006C47DC"/>
    <w:rsid w:val="0070439A"/>
    <w:rsid w:val="00720540"/>
    <w:rsid w:val="007343BF"/>
    <w:rsid w:val="00737335"/>
    <w:rsid w:val="00743CA9"/>
    <w:rsid w:val="007612AD"/>
    <w:rsid w:val="0077519D"/>
    <w:rsid w:val="00777429"/>
    <w:rsid w:val="00783058"/>
    <w:rsid w:val="007B7991"/>
    <w:rsid w:val="007E6872"/>
    <w:rsid w:val="00863EE7"/>
    <w:rsid w:val="00867DD4"/>
    <w:rsid w:val="008710E5"/>
    <w:rsid w:val="00877C5A"/>
    <w:rsid w:val="0088070C"/>
    <w:rsid w:val="0088503A"/>
    <w:rsid w:val="00897E13"/>
    <w:rsid w:val="008D789D"/>
    <w:rsid w:val="0090053D"/>
    <w:rsid w:val="00924929"/>
    <w:rsid w:val="009434C3"/>
    <w:rsid w:val="00947AE0"/>
    <w:rsid w:val="00982EB8"/>
    <w:rsid w:val="009A2295"/>
    <w:rsid w:val="009C0A6E"/>
    <w:rsid w:val="009C4042"/>
    <w:rsid w:val="009D21CF"/>
    <w:rsid w:val="009D45E4"/>
    <w:rsid w:val="00A2150D"/>
    <w:rsid w:val="00A85F33"/>
    <w:rsid w:val="00A9494C"/>
    <w:rsid w:val="00AB111B"/>
    <w:rsid w:val="00AB5AA3"/>
    <w:rsid w:val="00AE48BE"/>
    <w:rsid w:val="00AF7D37"/>
    <w:rsid w:val="00B1118F"/>
    <w:rsid w:val="00B25836"/>
    <w:rsid w:val="00B33783"/>
    <w:rsid w:val="00B4220E"/>
    <w:rsid w:val="00B75115"/>
    <w:rsid w:val="00B83E14"/>
    <w:rsid w:val="00BC0E13"/>
    <w:rsid w:val="00BC137C"/>
    <w:rsid w:val="00C302A1"/>
    <w:rsid w:val="00C45859"/>
    <w:rsid w:val="00C71FB4"/>
    <w:rsid w:val="00C93C7E"/>
    <w:rsid w:val="00C93DBA"/>
    <w:rsid w:val="00CA7A10"/>
    <w:rsid w:val="00D4350D"/>
    <w:rsid w:val="00DB7D70"/>
    <w:rsid w:val="00DD4710"/>
    <w:rsid w:val="00E04515"/>
    <w:rsid w:val="00E17B85"/>
    <w:rsid w:val="00E50779"/>
    <w:rsid w:val="00E50FB9"/>
    <w:rsid w:val="00E63E6F"/>
    <w:rsid w:val="00E76D84"/>
    <w:rsid w:val="00EB4F15"/>
    <w:rsid w:val="00EC214A"/>
    <w:rsid w:val="00F27006"/>
    <w:rsid w:val="00F51AC5"/>
    <w:rsid w:val="00F53567"/>
    <w:rsid w:val="00F55EC6"/>
    <w:rsid w:val="00FB2E02"/>
    <w:rsid w:val="00FB372E"/>
    <w:rsid w:val="00FC7B6C"/>
    <w:rsid w:val="00FD3A1F"/>
    <w:rsid w:val="00FD4B60"/>
    <w:rsid w:val="00FE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DE929"/>
  <w15:chartTrackingRefBased/>
  <w15:docId w15:val="{613F4F5F-B8D9-4DAE-8DBA-13E6FB030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13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3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3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3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3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3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3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3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3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3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3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3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3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3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3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3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3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13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1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3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13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13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13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13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13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3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3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137C"/>
    <w:rPr>
      <w:b/>
      <w:bCs/>
      <w:smallCaps/>
      <w:color w:val="0F4761" w:themeColor="accent1" w:themeShade="BF"/>
      <w:spacing w:val="5"/>
    </w:rPr>
  </w:style>
  <w:style w:type="paragraph" w:customStyle="1" w:styleId="WW-BodyText2">
    <w:name w:val="WW-Body Text 2"/>
    <w:basedOn w:val="Normal"/>
    <w:rsid w:val="00FC7B6C"/>
    <w:pPr>
      <w:suppressAutoHyphens/>
      <w:spacing w:after="0" w:line="240" w:lineRule="auto"/>
    </w:pPr>
    <w:rPr>
      <w:rFonts w:ascii="New York" w:eastAsia="Times New Roman" w:hAnsi="New York" w:cs="New York"/>
      <w:i/>
      <w:kern w:val="0"/>
      <w:szCs w:val="20"/>
      <w:lang w:eastAsia="ar-SA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E0E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0E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0E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E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E7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575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2681</Characters>
  <Application>Microsoft Office Word</Application>
  <DocSecurity>0</DocSecurity>
  <Lines>59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Rybarczyk</dc:creator>
  <cp:keywords/>
  <dc:description/>
  <cp:lastModifiedBy>Wiederanders,Ellen</cp:lastModifiedBy>
  <cp:revision>2</cp:revision>
  <dcterms:created xsi:type="dcterms:W3CDTF">2026-06-05T18:01:00Z</dcterms:created>
  <dcterms:modified xsi:type="dcterms:W3CDTF">2026-06-05T18:01:00Z</dcterms:modified>
</cp:coreProperties>
</file>