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17D4E" w14:textId="77777777" w:rsidR="00214159" w:rsidRPr="00214159" w:rsidRDefault="00214159" w:rsidP="00214159">
      <w:pPr>
        <w:pStyle w:val="WW-BodyText2"/>
        <w:tabs>
          <w:tab w:val="left" w:pos="1260"/>
        </w:tabs>
        <w:spacing w:line="360" w:lineRule="auto"/>
        <w:ind w:left="1080" w:hanging="1080"/>
        <w:rPr>
          <w:rFonts w:ascii="Arial" w:hAnsi="Arial" w:cs="Arial"/>
          <w:i w:val="0"/>
          <w:iCs/>
          <w:sz w:val="22"/>
          <w:szCs w:val="22"/>
          <w:u w:val="single"/>
        </w:rPr>
      </w:pPr>
      <w:r w:rsidRPr="00214159">
        <w:rPr>
          <w:rFonts w:ascii="Arial" w:hAnsi="Arial" w:cs="Arial"/>
          <w:i w:val="0"/>
          <w:iCs/>
          <w:sz w:val="22"/>
          <w:szCs w:val="22"/>
        </w:rPr>
        <w:t xml:space="preserve">PSA: </w:t>
      </w:r>
      <w:r w:rsidRPr="00214159">
        <w:rPr>
          <w:rFonts w:ascii="Arial" w:hAnsi="Arial" w:cs="Arial"/>
          <w:b/>
          <w:bCs/>
          <w:i w:val="0"/>
          <w:iCs/>
          <w:sz w:val="22"/>
          <w:szCs w:val="22"/>
        </w:rPr>
        <w:t>Is this a good year for tax-loss harvesting?</w:t>
      </w:r>
    </w:p>
    <w:p w14:paraId="688B5684" w14:textId="26AE0FBE" w:rsidR="00214159" w:rsidRPr="00214159" w:rsidRDefault="00214159" w:rsidP="00214159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214159">
        <w:rPr>
          <w:rFonts w:ascii="Arial" w:hAnsi="Arial" w:cs="Arial"/>
          <w:sz w:val="22"/>
          <w:szCs w:val="22"/>
        </w:rPr>
        <w:t>Words: 1</w:t>
      </w:r>
      <w:r>
        <w:rPr>
          <w:rFonts w:ascii="Arial" w:hAnsi="Arial" w:cs="Arial"/>
          <w:sz w:val="22"/>
          <w:szCs w:val="22"/>
        </w:rPr>
        <w:t>51</w:t>
      </w:r>
      <w:r w:rsidRPr="00214159">
        <w:rPr>
          <w:rFonts w:ascii="Arial" w:hAnsi="Arial" w:cs="Arial"/>
          <w:sz w:val="22"/>
          <w:szCs w:val="22"/>
        </w:rPr>
        <w:t xml:space="preserve"> (before name, address and disclosure)</w:t>
      </w:r>
    </w:p>
    <w:p w14:paraId="54E95338" w14:textId="77777777" w:rsidR="00F977F1" w:rsidRDefault="00F977F1" w:rsidP="00214159">
      <w:pPr>
        <w:spacing w:after="0" w:line="240" w:lineRule="auto"/>
      </w:pPr>
    </w:p>
    <w:p w14:paraId="0A2D102B" w14:textId="547E6529" w:rsidR="00214159" w:rsidRDefault="00214159" w:rsidP="00214159">
      <w:pPr>
        <w:spacing w:after="0" w:line="240" w:lineRule="auto"/>
      </w:pPr>
      <w:r>
        <w:t>ANNOUNCER:</w:t>
      </w:r>
    </w:p>
    <w:p w14:paraId="2EBF4DDA" w14:textId="77777777" w:rsidR="00214159" w:rsidRDefault="00214159" w:rsidP="00214159">
      <w:pPr>
        <w:spacing w:after="0" w:line="240" w:lineRule="auto"/>
      </w:pPr>
      <w:r w:rsidRPr="00214159">
        <w:t xml:space="preserve">Looking to make your portfolio more tax-efficient? Tax-loss harvesting might be worth a look. </w:t>
      </w:r>
    </w:p>
    <w:p w14:paraId="1C6DF2F5" w14:textId="77777777" w:rsidR="00214159" w:rsidRDefault="00214159" w:rsidP="00214159">
      <w:pPr>
        <w:spacing w:after="0" w:line="240" w:lineRule="auto"/>
      </w:pPr>
    </w:p>
    <w:p w14:paraId="7623542E" w14:textId="7C1A6A53" w:rsidR="00214159" w:rsidRDefault="00214159" w:rsidP="00214159">
      <w:pPr>
        <w:spacing w:after="0" w:line="240" w:lineRule="auto"/>
      </w:pPr>
      <w:r w:rsidRPr="00214159">
        <w:t>It’s a strategy where you sell investments that have dropped in value to offset gains elsewhere</w:t>
      </w:r>
      <w:r>
        <w:t xml:space="preserve"> – </w:t>
      </w:r>
      <w:r w:rsidRPr="00214159">
        <w:t>potentially lowering your tax bill and boosting long-term returns.</w:t>
      </w:r>
    </w:p>
    <w:p w14:paraId="62188A93" w14:textId="77777777" w:rsidR="00214159" w:rsidRPr="00214159" w:rsidRDefault="00214159" w:rsidP="00214159">
      <w:pPr>
        <w:spacing w:after="0" w:line="240" w:lineRule="auto"/>
      </w:pPr>
    </w:p>
    <w:p w14:paraId="55CCE746" w14:textId="411AD5D3" w:rsidR="00214159" w:rsidRDefault="00214159" w:rsidP="00AE03F6">
      <w:pPr>
        <w:spacing w:after="0" w:line="240" w:lineRule="auto"/>
      </w:pPr>
      <w:r w:rsidRPr="00214159">
        <w:t xml:space="preserve">2025 could be a good year to consider it. Market volatility has created more chances to realize losses, and upcoming tax law changes may make timing especially important. </w:t>
      </w:r>
    </w:p>
    <w:p w14:paraId="6846D2F5" w14:textId="77777777" w:rsidR="00214159" w:rsidRDefault="00214159" w:rsidP="00214159">
      <w:pPr>
        <w:spacing w:after="0" w:line="240" w:lineRule="auto"/>
      </w:pPr>
    </w:p>
    <w:p w14:paraId="4120B895" w14:textId="77777777" w:rsidR="00214159" w:rsidRDefault="00214159" w:rsidP="00214159">
      <w:pPr>
        <w:spacing w:after="0" w:line="240" w:lineRule="auto"/>
      </w:pPr>
      <w:r w:rsidRPr="00214159">
        <w:t xml:space="preserve">But this strategy isn’t for everyone. It works best if you have taxable accounts, capital gains and a long-term outlook. </w:t>
      </w:r>
    </w:p>
    <w:p w14:paraId="41DF5063" w14:textId="77777777" w:rsidR="00214159" w:rsidRDefault="00214159" w:rsidP="00214159">
      <w:pPr>
        <w:spacing w:after="0" w:line="240" w:lineRule="auto"/>
      </w:pPr>
    </w:p>
    <w:p w14:paraId="6484B2E6" w14:textId="75EE308D" w:rsidR="00214159" w:rsidRDefault="00214159" w:rsidP="00214159">
      <w:pPr>
        <w:spacing w:after="0" w:line="240" w:lineRule="auto"/>
      </w:pPr>
      <w:r w:rsidRPr="00214159">
        <w:t>And you’ll need to follow IRS rules, like the wash-sale rule, which limits when you can buy back the same</w:t>
      </w:r>
      <w:r>
        <w:t>, or substantially identical,</w:t>
      </w:r>
      <w:r w:rsidRPr="00214159">
        <w:t xml:space="preserve"> investment.</w:t>
      </w:r>
      <w:r>
        <w:t xml:space="preserve"> </w:t>
      </w:r>
    </w:p>
    <w:p w14:paraId="6AD43AAE" w14:textId="77777777" w:rsidR="00AE03F6" w:rsidRDefault="00AE03F6" w:rsidP="00214159">
      <w:pPr>
        <w:spacing w:after="0" w:line="240" w:lineRule="auto"/>
      </w:pPr>
    </w:p>
    <w:p w14:paraId="159ABE79" w14:textId="16C200DA" w:rsidR="00AE03F6" w:rsidRDefault="00AE03F6" w:rsidP="00214159">
      <w:pPr>
        <w:spacing w:after="0" w:line="240" w:lineRule="auto"/>
      </w:pPr>
      <w:r>
        <w:t xml:space="preserve">Sometimes, holding onto an investment and letting it grow over time may outweigh the benefit of lowering your capital gains tax this year. </w:t>
      </w:r>
    </w:p>
    <w:p w14:paraId="61BBC317" w14:textId="77777777" w:rsidR="00C135BB" w:rsidRDefault="00C135BB" w:rsidP="00214159">
      <w:pPr>
        <w:spacing w:after="0" w:line="240" w:lineRule="auto"/>
      </w:pPr>
    </w:p>
    <w:p w14:paraId="51D00A9A" w14:textId="05647C6D" w:rsidR="00214159" w:rsidRDefault="00214159" w:rsidP="00214159">
      <w:pPr>
        <w:spacing w:after="0" w:line="240" w:lineRule="auto"/>
      </w:pPr>
      <w:r w:rsidRPr="00214159">
        <w:t>Before making moves, talk to your financial advisor and tax professional</w:t>
      </w:r>
      <w:r w:rsidR="00C135BB">
        <w:t xml:space="preserve"> to decide if tax-loss harvesting is right for you</w:t>
      </w:r>
      <w:r w:rsidRPr="00214159">
        <w:t>.</w:t>
      </w:r>
    </w:p>
    <w:p w14:paraId="0E2C6874" w14:textId="77777777" w:rsidR="00214159" w:rsidRDefault="00214159" w:rsidP="00214159">
      <w:pPr>
        <w:spacing w:after="0" w:line="240" w:lineRule="auto"/>
      </w:pPr>
    </w:p>
    <w:p w14:paraId="04ADD14A" w14:textId="77777777" w:rsidR="00214159" w:rsidRPr="00214159" w:rsidRDefault="00214159" w:rsidP="00214159">
      <w:pPr>
        <w:spacing w:after="0" w:line="240" w:lineRule="auto"/>
      </w:pPr>
      <w:r w:rsidRPr="00214159">
        <w:t>This content was provided by Edward Jones for use by (FA’s NAME), your Edward Jones financial advisor at (Branch address or phone#).</w:t>
      </w:r>
    </w:p>
    <w:p w14:paraId="4C0A9A60" w14:textId="77777777" w:rsidR="00214159" w:rsidRDefault="00214159" w:rsidP="00214159">
      <w:pPr>
        <w:spacing w:after="0" w:line="240" w:lineRule="auto"/>
      </w:pPr>
    </w:p>
    <w:p w14:paraId="6FFC517E" w14:textId="314DC1B7" w:rsidR="00214159" w:rsidRDefault="00214159" w:rsidP="00214159">
      <w:pPr>
        <w:spacing w:after="0" w:line="240" w:lineRule="auto"/>
        <w:jc w:val="center"/>
      </w:pPr>
      <w:r>
        <w:t>###</w:t>
      </w:r>
    </w:p>
    <w:p w14:paraId="507B1397" w14:textId="77777777" w:rsidR="00214159" w:rsidRDefault="00214159" w:rsidP="00214159">
      <w:pPr>
        <w:spacing w:after="0" w:line="240" w:lineRule="auto"/>
      </w:pPr>
    </w:p>
    <w:p w14:paraId="1B42A873" w14:textId="0CD76F61" w:rsidR="00214159" w:rsidRPr="00214159" w:rsidRDefault="00214159" w:rsidP="00214159">
      <w:pPr>
        <w:spacing w:after="0" w:line="240" w:lineRule="auto"/>
      </w:pPr>
      <w:r w:rsidRPr="00214159">
        <w:t xml:space="preserve">Edward </w:t>
      </w:r>
      <w:proofErr w:type="spellStart"/>
      <w:r w:rsidRPr="00214159">
        <w:t>Jones|Member</w:t>
      </w:r>
      <w:proofErr w:type="spellEnd"/>
      <w:r w:rsidRPr="00214159">
        <w:t xml:space="preserve"> SIPC     </w:t>
      </w:r>
    </w:p>
    <w:p w14:paraId="6ECFDCD1" w14:textId="77777777" w:rsidR="00214159" w:rsidRDefault="00214159" w:rsidP="00214159">
      <w:pPr>
        <w:spacing w:after="0" w:line="240" w:lineRule="auto"/>
      </w:pPr>
    </w:p>
    <w:p w14:paraId="75136E5C" w14:textId="77777777" w:rsidR="00214159" w:rsidRPr="00214159" w:rsidRDefault="00214159" w:rsidP="00214159">
      <w:pPr>
        <w:spacing w:after="0" w:line="240" w:lineRule="auto"/>
        <w:rPr>
          <w:i/>
        </w:rPr>
      </w:pPr>
      <w:r w:rsidRPr="00214159">
        <w:rPr>
          <w:i/>
        </w:rPr>
        <w:t>Edward Jones, its employees and financial advisors cannot provide tax or legal advice. You should consult your attorney or qualified tax advisor regarding your situation.</w:t>
      </w:r>
    </w:p>
    <w:p w14:paraId="26E94154" w14:textId="77777777" w:rsidR="00214159" w:rsidRDefault="00214159" w:rsidP="00214159">
      <w:pPr>
        <w:spacing w:after="0" w:line="240" w:lineRule="auto"/>
      </w:pPr>
    </w:p>
    <w:p w14:paraId="7910E523" w14:textId="77777777" w:rsidR="00214159" w:rsidRDefault="00214159" w:rsidP="00214159">
      <w:pPr>
        <w:spacing w:after="0" w:line="240" w:lineRule="auto"/>
      </w:pPr>
    </w:p>
    <w:p w14:paraId="0514E1AE" w14:textId="77777777" w:rsidR="00214159" w:rsidRDefault="00214159" w:rsidP="00214159">
      <w:pPr>
        <w:spacing w:after="0" w:line="240" w:lineRule="auto"/>
      </w:pPr>
    </w:p>
    <w:p w14:paraId="018FD830" w14:textId="77777777" w:rsidR="00214159" w:rsidRPr="00214159" w:rsidRDefault="00214159" w:rsidP="00214159">
      <w:pPr>
        <w:spacing w:after="0" w:line="240" w:lineRule="auto"/>
      </w:pPr>
    </w:p>
    <w:p w14:paraId="7CC859D3" w14:textId="77777777" w:rsidR="00214159" w:rsidRDefault="00214159" w:rsidP="00214159">
      <w:pPr>
        <w:spacing w:after="0" w:line="240" w:lineRule="auto"/>
      </w:pPr>
    </w:p>
    <w:sectPr w:rsidR="002141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9B4C62"/>
    <w:multiLevelType w:val="hybridMultilevel"/>
    <w:tmpl w:val="13C493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0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159"/>
    <w:rsid w:val="00214159"/>
    <w:rsid w:val="00570233"/>
    <w:rsid w:val="0063798C"/>
    <w:rsid w:val="00AE03F6"/>
    <w:rsid w:val="00C135BB"/>
    <w:rsid w:val="00D92E60"/>
    <w:rsid w:val="00F97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C76756"/>
  <w15:chartTrackingRefBased/>
  <w15:docId w15:val="{9B8D7452-7356-41F2-A925-1B291F7EB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41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41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41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41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41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41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41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41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41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41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41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41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41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41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41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41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41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41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41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41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41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41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41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41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41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41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41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41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4159"/>
    <w:rPr>
      <w:b/>
      <w:bCs/>
      <w:smallCaps/>
      <w:color w:val="0F4761" w:themeColor="accent1" w:themeShade="BF"/>
      <w:spacing w:val="5"/>
    </w:rPr>
  </w:style>
  <w:style w:type="paragraph" w:customStyle="1" w:styleId="WW-BodyText2">
    <w:name w:val="WW-Body Text 2"/>
    <w:basedOn w:val="Normal"/>
    <w:rsid w:val="00214159"/>
    <w:pPr>
      <w:suppressAutoHyphens/>
      <w:spacing w:after="0" w:line="240" w:lineRule="auto"/>
    </w:pPr>
    <w:rPr>
      <w:rFonts w:ascii="New York" w:eastAsia="Times New Roman" w:hAnsi="New York" w:cs="New York"/>
      <w:i/>
      <w:kern w:val="0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9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Wiederanders,Ellen</dc:creator>
  <cp:keywords/>
  <dc:description/>
  <cp:lastModifiedBy>Wiederanders,Ellen</cp:lastModifiedBy>
  <cp:revision>2</cp:revision>
  <dcterms:created xsi:type="dcterms:W3CDTF">2025-10-13T18:32:00Z</dcterms:created>
  <dcterms:modified xsi:type="dcterms:W3CDTF">2025-10-13T18:32:00Z</dcterms:modified>
</cp:coreProperties>
</file>