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F4B2" w14:textId="392BEFE6" w:rsidR="00893485" w:rsidRPr="000B6348" w:rsidRDefault="00893485" w:rsidP="00381742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0B6348">
        <w:rPr>
          <w:rFonts w:ascii="Arial" w:hAnsi="Arial" w:cs="Arial"/>
          <w:sz w:val="22"/>
          <w:szCs w:val="22"/>
          <w:u w:val="single"/>
        </w:rPr>
        <w:t>Financial Focus</w:t>
      </w:r>
      <w:r w:rsidR="000919FA" w:rsidRPr="000B6348">
        <w:rPr>
          <w:rFonts w:ascii="Arial" w:hAnsi="Arial" w:cs="Arial"/>
          <w:sz w:val="22"/>
          <w:szCs w:val="22"/>
          <w:u w:val="single"/>
        </w:rPr>
        <w:t>®</w:t>
      </w:r>
    </w:p>
    <w:p w14:paraId="625B02A7" w14:textId="70B39A3A" w:rsidR="00893485" w:rsidRPr="000B6348" w:rsidRDefault="000A07BA" w:rsidP="00381742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Observe </w:t>
      </w:r>
      <w:r w:rsidR="00FC62E7" w:rsidRPr="000A07BA">
        <w:rPr>
          <w:rFonts w:ascii="Arial" w:hAnsi="Arial" w:cs="Arial"/>
          <w:sz w:val="22"/>
          <w:szCs w:val="22"/>
          <w:u w:val="single"/>
        </w:rPr>
        <w:t>Save for Education</w:t>
      </w:r>
      <w:r w:rsidR="00FC62E7">
        <w:rPr>
          <w:rFonts w:ascii="Arial" w:hAnsi="Arial" w:cs="Arial"/>
          <w:sz w:val="22"/>
          <w:szCs w:val="22"/>
          <w:u w:val="single"/>
        </w:rPr>
        <w:t xml:space="preserve"> Day</w:t>
      </w:r>
      <w:r>
        <w:rPr>
          <w:rFonts w:ascii="Arial" w:hAnsi="Arial" w:cs="Arial"/>
          <w:sz w:val="22"/>
          <w:szCs w:val="22"/>
          <w:u w:val="single"/>
        </w:rPr>
        <w:t xml:space="preserve"> with a 529 plan</w:t>
      </w:r>
    </w:p>
    <w:p w14:paraId="6EF416CA" w14:textId="77777777" w:rsidR="00110A67" w:rsidRPr="000B6348" w:rsidRDefault="00110A67" w:rsidP="00381742">
      <w:pPr>
        <w:spacing w:line="360" w:lineRule="auto"/>
        <w:rPr>
          <w:rFonts w:ascii="Arial" w:hAnsi="Arial" w:cs="Arial"/>
          <w:sz w:val="22"/>
          <w:szCs w:val="22"/>
        </w:rPr>
      </w:pPr>
    </w:p>
    <w:p w14:paraId="4CAE26AF" w14:textId="571BE38D" w:rsidR="00727F8D" w:rsidRPr="00381742" w:rsidRDefault="00727F8D" w:rsidP="0038174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 xml:space="preserve">Whether your children are in grade school or high school, they’ll be leaving for college </w:t>
      </w:r>
      <w:r w:rsidR="009803AD" w:rsidRPr="00381742">
        <w:rPr>
          <w:rFonts w:ascii="Arial" w:hAnsi="Arial" w:cs="Arial"/>
          <w:sz w:val="22"/>
          <w:szCs w:val="22"/>
        </w:rPr>
        <w:t xml:space="preserve">or trade school </w:t>
      </w:r>
      <w:r w:rsidRPr="00381742">
        <w:rPr>
          <w:rFonts w:ascii="Arial" w:hAnsi="Arial" w:cs="Arial"/>
          <w:sz w:val="22"/>
          <w:szCs w:val="22"/>
        </w:rPr>
        <w:t xml:space="preserve">before you know it. </w:t>
      </w:r>
      <w:r w:rsidR="005738B2" w:rsidRPr="00381742">
        <w:rPr>
          <w:rFonts w:ascii="Arial" w:hAnsi="Arial" w:cs="Arial"/>
          <w:sz w:val="22"/>
          <w:szCs w:val="22"/>
        </w:rPr>
        <w:t>W</w:t>
      </w:r>
      <w:r w:rsidR="00EF65E2" w:rsidRPr="00381742">
        <w:rPr>
          <w:rFonts w:ascii="Arial" w:hAnsi="Arial" w:cs="Arial"/>
          <w:sz w:val="22"/>
          <w:szCs w:val="22"/>
        </w:rPr>
        <w:t xml:space="preserve">ith the cost of education rising, now is the time to prepare for that day. </w:t>
      </w:r>
    </w:p>
    <w:p w14:paraId="24DC9FBE" w14:textId="3478E7B1" w:rsidR="005156DE" w:rsidRPr="00381742" w:rsidRDefault="005156DE" w:rsidP="0038174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 xml:space="preserve">Starting </w:t>
      </w:r>
      <w:r w:rsidR="00FA0B5F" w:rsidRPr="00381742">
        <w:rPr>
          <w:rFonts w:ascii="Arial" w:hAnsi="Arial" w:cs="Arial"/>
          <w:sz w:val="22"/>
          <w:szCs w:val="22"/>
        </w:rPr>
        <w:t xml:space="preserve">to invest </w:t>
      </w:r>
      <w:r w:rsidRPr="00381742">
        <w:rPr>
          <w:rFonts w:ascii="Arial" w:hAnsi="Arial" w:cs="Arial"/>
          <w:sz w:val="22"/>
          <w:szCs w:val="22"/>
        </w:rPr>
        <w:t xml:space="preserve">when your child is born is often a great way to build </w:t>
      </w:r>
      <w:r w:rsidR="00FA0B5F" w:rsidRPr="00381742">
        <w:rPr>
          <w:rFonts w:ascii="Arial" w:hAnsi="Arial" w:cs="Arial"/>
          <w:sz w:val="22"/>
          <w:szCs w:val="22"/>
        </w:rPr>
        <w:t>a strong</w:t>
      </w:r>
      <w:r w:rsidRPr="00381742">
        <w:rPr>
          <w:rFonts w:ascii="Arial" w:hAnsi="Arial" w:cs="Arial"/>
          <w:sz w:val="22"/>
          <w:szCs w:val="22"/>
        </w:rPr>
        <w:t xml:space="preserve"> financial</w:t>
      </w:r>
      <w:r w:rsidR="00FA0B5F" w:rsidRPr="00381742">
        <w:rPr>
          <w:rFonts w:ascii="Arial" w:hAnsi="Arial" w:cs="Arial"/>
          <w:sz w:val="22"/>
          <w:szCs w:val="22"/>
        </w:rPr>
        <w:t xml:space="preserve"> future</w:t>
      </w:r>
      <w:r w:rsidR="005738B2" w:rsidRPr="00381742">
        <w:rPr>
          <w:rFonts w:ascii="Arial" w:hAnsi="Arial" w:cs="Arial"/>
          <w:sz w:val="22"/>
          <w:szCs w:val="22"/>
        </w:rPr>
        <w:t>. E</w:t>
      </w:r>
      <w:r w:rsidRPr="00381742">
        <w:rPr>
          <w:rFonts w:ascii="Arial" w:hAnsi="Arial" w:cs="Arial"/>
          <w:sz w:val="22"/>
          <w:szCs w:val="22"/>
        </w:rPr>
        <w:t>ven if your children are older, you can still make progress and potentially</w:t>
      </w:r>
      <w:r w:rsidR="00FA0B5F" w:rsidRPr="00381742">
        <w:rPr>
          <w:rFonts w:ascii="Arial" w:hAnsi="Arial" w:cs="Arial"/>
          <w:sz w:val="22"/>
          <w:szCs w:val="22"/>
        </w:rPr>
        <w:t xml:space="preserve"> reap</w:t>
      </w:r>
      <w:r w:rsidRPr="00381742">
        <w:rPr>
          <w:rFonts w:ascii="Arial" w:hAnsi="Arial" w:cs="Arial"/>
          <w:sz w:val="22"/>
          <w:szCs w:val="22"/>
        </w:rPr>
        <w:t xml:space="preserve"> tax benefits by contributing to a 529 </w:t>
      </w:r>
      <w:r w:rsidR="005738B2" w:rsidRPr="00381742">
        <w:rPr>
          <w:rFonts w:ascii="Arial" w:hAnsi="Arial" w:cs="Arial"/>
          <w:sz w:val="22"/>
          <w:szCs w:val="22"/>
        </w:rPr>
        <w:t xml:space="preserve">education savings </w:t>
      </w:r>
      <w:r w:rsidRPr="00381742">
        <w:rPr>
          <w:rFonts w:ascii="Arial" w:hAnsi="Arial" w:cs="Arial"/>
          <w:sz w:val="22"/>
          <w:szCs w:val="22"/>
        </w:rPr>
        <w:t>plan.</w:t>
      </w:r>
      <w:r w:rsidR="005738B2" w:rsidRPr="00381742">
        <w:rPr>
          <w:rFonts w:ascii="Arial" w:hAnsi="Arial" w:cs="Arial"/>
          <w:sz w:val="22"/>
          <w:szCs w:val="22"/>
        </w:rPr>
        <w:t xml:space="preserve"> Contributions are made with after-tax dollars</w:t>
      </w:r>
      <w:r w:rsidR="00FA0B5F" w:rsidRPr="00381742">
        <w:rPr>
          <w:rFonts w:ascii="Arial" w:hAnsi="Arial" w:cs="Arial"/>
          <w:sz w:val="22"/>
          <w:szCs w:val="22"/>
        </w:rPr>
        <w:t>,</w:t>
      </w:r>
      <w:r w:rsidR="005738B2" w:rsidRPr="00381742">
        <w:rPr>
          <w:rFonts w:ascii="Arial" w:hAnsi="Arial" w:cs="Arial"/>
          <w:sz w:val="22"/>
          <w:szCs w:val="22"/>
        </w:rPr>
        <w:t xml:space="preserve"> accumulate </w:t>
      </w:r>
      <w:r w:rsidR="00FA0B5F" w:rsidRPr="00381742">
        <w:rPr>
          <w:rFonts w:ascii="Arial" w:hAnsi="Arial" w:cs="Arial"/>
          <w:sz w:val="22"/>
          <w:szCs w:val="22"/>
        </w:rPr>
        <w:t xml:space="preserve">with no </w:t>
      </w:r>
      <w:r w:rsidR="005738B2" w:rsidRPr="00381742">
        <w:rPr>
          <w:rFonts w:ascii="Arial" w:hAnsi="Arial" w:cs="Arial"/>
          <w:sz w:val="22"/>
          <w:szCs w:val="22"/>
        </w:rPr>
        <w:t>federal income</w:t>
      </w:r>
      <w:r w:rsidR="00E50519" w:rsidRPr="00381742">
        <w:rPr>
          <w:rFonts w:ascii="Arial" w:hAnsi="Arial" w:cs="Arial"/>
          <w:sz w:val="22"/>
          <w:szCs w:val="22"/>
        </w:rPr>
        <w:t xml:space="preserve"> tax</w:t>
      </w:r>
      <w:r w:rsidR="00FA0B5F" w:rsidRPr="00381742">
        <w:rPr>
          <w:rFonts w:ascii="Arial" w:hAnsi="Arial" w:cs="Arial"/>
          <w:sz w:val="22"/>
          <w:szCs w:val="22"/>
        </w:rPr>
        <w:t xml:space="preserve"> and can be withdrawn </w:t>
      </w:r>
      <w:r w:rsidR="005738B2" w:rsidRPr="00381742">
        <w:rPr>
          <w:rFonts w:ascii="Arial" w:hAnsi="Arial" w:cs="Arial"/>
          <w:sz w:val="22"/>
          <w:szCs w:val="22"/>
        </w:rPr>
        <w:t>for qualified education expenses federally tax free.</w:t>
      </w:r>
    </w:p>
    <w:p w14:paraId="3EE90647" w14:textId="0AED9EF4" w:rsidR="005156DE" w:rsidRPr="00381742" w:rsidRDefault="00E43365" w:rsidP="00381742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Unfortunately</w:t>
      </w:r>
      <w:r w:rsidR="00FA0B5F" w:rsidRPr="00381742">
        <w:rPr>
          <w:rFonts w:ascii="Arial" w:hAnsi="Arial" w:cs="Arial"/>
          <w:sz w:val="22"/>
          <w:szCs w:val="22"/>
        </w:rPr>
        <w:t xml:space="preserve">, </w:t>
      </w:r>
      <w:r w:rsidR="005156DE" w:rsidRPr="00381742">
        <w:rPr>
          <w:rFonts w:ascii="Arial" w:hAnsi="Arial" w:cs="Arial"/>
          <w:sz w:val="22"/>
          <w:szCs w:val="22"/>
        </w:rPr>
        <w:t>half of Americans don’t know what a 529 plan is, and fewer than a quarter have one</w:t>
      </w:r>
      <w:r w:rsidR="00C31276">
        <w:rPr>
          <w:rFonts w:ascii="Arial" w:hAnsi="Arial" w:cs="Arial"/>
          <w:sz w:val="22"/>
          <w:szCs w:val="22"/>
        </w:rPr>
        <w:t xml:space="preserve">, </w:t>
      </w:r>
      <w:r w:rsidR="00C31276" w:rsidRPr="00381742">
        <w:rPr>
          <w:rFonts w:ascii="Arial" w:hAnsi="Arial" w:cs="Arial"/>
          <w:sz w:val="22"/>
          <w:szCs w:val="22"/>
        </w:rPr>
        <w:t>according to 2024 research from Edward Jones and Morning Consult</w:t>
      </w:r>
      <w:r w:rsidR="005156DE" w:rsidRPr="00381742">
        <w:rPr>
          <w:rFonts w:ascii="Arial" w:hAnsi="Arial" w:cs="Arial"/>
          <w:sz w:val="22"/>
          <w:szCs w:val="22"/>
        </w:rPr>
        <w:t xml:space="preserve">. One way </w:t>
      </w:r>
      <w:r w:rsidR="00CC5AE8">
        <w:rPr>
          <w:rFonts w:ascii="Arial" w:hAnsi="Arial" w:cs="Arial"/>
          <w:sz w:val="22"/>
          <w:szCs w:val="22"/>
        </w:rPr>
        <w:t>to</w:t>
      </w:r>
      <w:r w:rsidR="005156DE" w:rsidRPr="00381742">
        <w:rPr>
          <w:rFonts w:ascii="Arial" w:hAnsi="Arial" w:cs="Arial"/>
          <w:sz w:val="22"/>
          <w:szCs w:val="22"/>
        </w:rPr>
        <w:t xml:space="preserve"> keep a 529 plan top of mind is to recognize May 29 (5/29) as Save for Education Day.  </w:t>
      </w:r>
    </w:p>
    <w:p w14:paraId="6900ED9D" w14:textId="2E392110" w:rsidR="00727F8D" w:rsidRPr="00381742" w:rsidRDefault="00603F71" w:rsidP="00CC5A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912B90">
        <w:rPr>
          <w:rFonts w:ascii="Arial" w:hAnsi="Arial" w:cs="Arial"/>
          <w:b/>
          <w:bCs/>
          <w:sz w:val="22"/>
          <w:szCs w:val="22"/>
        </w:rPr>
        <w:t xml:space="preserve">enefits </w:t>
      </w:r>
      <w:r>
        <w:rPr>
          <w:rFonts w:ascii="Arial" w:hAnsi="Arial" w:cs="Arial"/>
          <w:b/>
          <w:bCs/>
          <w:sz w:val="22"/>
          <w:szCs w:val="22"/>
        </w:rPr>
        <w:t>of</w:t>
      </w:r>
      <w:r w:rsidR="00912B9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="00912B90">
        <w:rPr>
          <w:rFonts w:ascii="Arial" w:hAnsi="Arial" w:cs="Arial"/>
          <w:b/>
          <w:bCs/>
          <w:sz w:val="22"/>
          <w:szCs w:val="22"/>
        </w:rPr>
        <w:t>529 plan</w:t>
      </w:r>
    </w:p>
    <w:p w14:paraId="5ECD8644" w14:textId="4ED290E5" w:rsidR="004775D1" w:rsidRPr="00381742" w:rsidRDefault="00A22DE4" w:rsidP="004775D1">
      <w:pPr>
        <w:pStyle w:val="ListParagraph"/>
        <w:tabs>
          <w:tab w:val="left" w:pos="72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i/>
          <w:iCs/>
          <w:sz w:val="22"/>
          <w:szCs w:val="22"/>
        </w:rPr>
        <w:tab/>
      </w:r>
      <w:r w:rsidR="00381742">
        <w:rPr>
          <w:rFonts w:ascii="Arial" w:hAnsi="Arial" w:cs="Arial"/>
          <w:bCs/>
          <w:sz w:val="22"/>
          <w:szCs w:val="22"/>
        </w:rPr>
        <w:t>•</w:t>
      </w:r>
      <w:r w:rsidRPr="00381742">
        <w:rPr>
          <w:rFonts w:ascii="Arial" w:hAnsi="Arial" w:cs="Arial"/>
          <w:i/>
          <w:iCs/>
          <w:sz w:val="22"/>
          <w:szCs w:val="22"/>
        </w:rPr>
        <w:t xml:space="preserve"> </w:t>
      </w:r>
      <w:r w:rsidR="005F18C2" w:rsidRPr="00381742">
        <w:rPr>
          <w:rFonts w:ascii="Arial" w:hAnsi="Arial" w:cs="Arial"/>
          <w:i/>
          <w:iCs/>
          <w:sz w:val="22"/>
          <w:szCs w:val="22"/>
        </w:rPr>
        <w:t xml:space="preserve">Tax Advantages. </w:t>
      </w:r>
      <w:r w:rsidR="0037262C" w:rsidRPr="00381742">
        <w:rPr>
          <w:rFonts w:ascii="Arial" w:hAnsi="Arial" w:cs="Arial"/>
          <w:sz w:val="22"/>
          <w:szCs w:val="22"/>
        </w:rPr>
        <w:t>Your withdrawals</w:t>
      </w:r>
      <w:r w:rsidR="005F18C2" w:rsidRPr="00381742">
        <w:rPr>
          <w:rFonts w:ascii="Arial" w:hAnsi="Arial" w:cs="Arial"/>
          <w:sz w:val="22"/>
          <w:szCs w:val="22"/>
        </w:rPr>
        <w:t xml:space="preserve"> are free from federal income tax when </w:t>
      </w:r>
      <w:r w:rsidR="0037262C" w:rsidRPr="00381742">
        <w:rPr>
          <w:rFonts w:ascii="Arial" w:hAnsi="Arial" w:cs="Arial"/>
          <w:sz w:val="22"/>
          <w:szCs w:val="22"/>
        </w:rPr>
        <w:t xml:space="preserve">you use them for </w:t>
      </w:r>
      <w:r w:rsidR="005F18C2" w:rsidRPr="00381742">
        <w:rPr>
          <w:rFonts w:ascii="Arial" w:hAnsi="Arial" w:cs="Arial"/>
          <w:sz w:val="22"/>
          <w:szCs w:val="22"/>
        </w:rPr>
        <w:t>elementary or secondary school tuition</w:t>
      </w:r>
      <w:r w:rsidR="000B3877">
        <w:rPr>
          <w:rFonts w:ascii="Arial" w:hAnsi="Arial" w:cs="Arial"/>
          <w:sz w:val="22"/>
          <w:szCs w:val="22"/>
        </w:rPr>
        <w:t xml:space="preserve"> — </w:t>
      </w:r>
      <w:r w:rsidR="00CC5AE8">
        <w:rPr>
          <w:rFonts w:ascii="Arial" w:hAnsi="Arial" w:cs="Arial"/>
          <w:sz w:val="22"/>
          <w:szCs w:val="22"/>
        </w:rPr>
        <w:t xml:space="preserve">including vocational schools and some online courses and degree programs </w:t>
      </w:r>
      <w:r w:rsidR="000B3877">
        <w:rPr>
          <w:rFonts w:ascii="Arial" w:hAnsi="Arial" w:cs="Arial"/>
          <w:sz w:val="22"/>
          <w:szCs w:val="22"/>
        </w:rPr>
        <w:t>—</w:t>
      </w:r>
      <w:r w:rsidR="00CC5AE8">
        <w:rPr>
          <w:rFonts w:ascii="Arial" w:hAnsi="Arial" w:cs="Arial"/>
          <w:sz w:val="22"/>
          <w:szCs w:val="22"/>
        </w:rPr>
        <w:t xml:space="preserve"> </w:t>
      </w:r>
      <w:r w:rsidR="005F18C2" w:rsidRPr="00381742">
        <w:rPr>
          <w:rFonts w:ascii="Arial" w:hAnsi="Arial" w:cs="Arial"/>
          <w:sz w:val="22"/>
          <w:szCs w:val="22"/>
        </w:rPr>
        <w:t xml:space="preserve">registered apprenticeships, and qualified higher-education expenses such as </w:t>
      </w:r>
      <w:r w:rsidR="00E50519" w:rsidRPr="00381742">
        <w:rPr>
          <w:rFonts w:ascii="Arial" w:hAnsi="Arial" w:cs="Arial"/>
          <w:sz w:val="22"/>
          <w:szCs w:val="22"/>
        </w:rPr>
        <w:t>housing</w:t>
      </w:r>
      <w:r w:rsidR="005F18C2" w:rsidRPr="00381742">
        <w:rPr>
          <w:rFonts w:ascii="Arial" w:hAnsi="Arial" w:cs="Arial"/>
          <w:sz w:val="22"/>
          <w:szCs w:val="22"/>
        </w:rPr>
        <w:t xml:space="preserve">, books and more. </w:t>
      </w:r>
    </w:p>
    <w:p w14:paraId="5832168E" w14:textId="30911E13" w:rsidR="00DA1B9B" w:rsidRPr="00381742" w:rsidRDefault="009E7058" w:rsidP="0038174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i/>
          <w:iCs/>
          <w:sz w:val="22"/>
          <w:szCs w:val="22"/>
        </w:rPr>
        <w:tab/>
      </w:r>
      <w:r w:rsidR="00460325">
        <w:rPr>
          <w:rFonts w:ascii="Arial" w:hAnsi="Arial"/>
          <w:sz w:val="22"/>
          <w:szCs w:val="22"/>
        </w:rPr>
        <w:t>•</w:t>
      </w:r>
      <w:r w:rsidRPr="00381742">
        <w:rPr>
          <w:rFonts w:ascii="Arial" w:hAnsi="Arial" w:cs="Arial"/>
          <w:i/>
          <w:iCs/>
          <w:sz w:val="22"/>
          <w:szCs w:val="22"/>
        </w:rPr>
        <w:t xml:space="preserve"> </w:t>
      </w:r>
      <w:r w:rsidR="005F18C2" w:rsidRPr="00381742">
        <w:rPr>
          <w:rFonts w:ascii="Arial" w:hAnsi="Arial" w:cs="Arial"/>
          <w:i/>
          <w:iCs/>
          <w:sz w:val="22"/>
          <w:szCs w:val="22"/>
        </w:rPr>
        <w:t>Flexibility.</w:t>
      </w:r>
      <w:r w:rsidR="0086167A" w:rsidRPr="00381742">
        <w:rPr>
          <w:rFonts w:ascii="Arial" w:hAnsi="Arial" w:cs="Arial"/>
          <w:sz w:val="22"/>
          <w:szCs w:val="22"/>
        </w:rPr>
        <w:t xml:space="preserve"> </w:t>
      </w:r>
      <w:r w:rsidR="00383784">
        <w:rPr>
          <w:rFonts w:ascii="Arial" w:hAnsi="Arial" w:cs="Arial"/>
          <w:sz w:val="22"/>
          <w:szCs w:val="22"/>
        </w:rPr>
        <w:t xml:space="preserve">The variety of qualifying expenses may surprise you. For example, </w:t>
      </w:r>
      <w:r w:rsidR="005E7558">
        <w:rPr>
          <w:rFonts w:ascii="Arial" w:hAnsi="Arial" w:cs="Arial"/>
          <w:sz w:val="22"/>
          <w:szCs w:val="22"/>
        </w:rPr>
        <w:t>you can pay for</w:t>
      </w:r>
      <w:r w:rsidR="00383784">
        <w:rPr>
          <w:rFonts w:ascii="Arial" w:hAnsi="Arial" w:cs="Arial"/>
          <w:sz w:val="22"/>
          <w:szCs w:val="22"/>
        </w:rPr>
        <w:t xml:space="preserve"> </w:t>
      </w:r>
      <w:r w:rsidR="0059087A" w:rsidRPr="00381742">
        <w:rPr>
          <w:rFonts w:ascii="Arial" w:hAnsi="Arial" w:cs="Arial"/>
          <w:sz w:val="22"/>
          <w:szCs w:val="22"/>
        </w:rPr>
        <w:t xml:space="preserve">off-campus housing </w:t>
      </w:r>
      <w:r w:rsidR="00C31276">
        <w:rPr>
          <w:rFonts w:ascii="Arial" w:hAnsi="Arial" w:cs="Arial"/>
          <w:sz w:val="22"/>
          <w:szCs w:val="22"/>
        </w:rPr>
        <w:t>(</w:t>
      </w:r>
      <w:r w:rsidR="0059087A" w:rsidRPr="00381742">
        <w:rPr>
          <w:rFonts w:ascii="Arial" w:hAnsi="Arial" w:cs="Arial"/>
          <w:sz w:val="22"/>
          <w:szCs w:val="22"/>
        </w:rPr>
        <w:t>up to the cost of on-campus room and board</w:t>
      </w:r>
      <w:r w:rsidR="00383784">
        <w:rPr>
          <w:rFonts w:ascii="Arial" w:hAnsi="Arial" w:cs="Arial"/>
          <w:sz w:val="22"/>
          <w:szCs w:val="22"/>
        </w:rPr>
        <w:t>)</w:t>
      </w:r>
      <w:r w:rsidR="00F9099B">
        <w:rPr>
          <w:rFonts w:ascii="Arial" w:hAnsi="Arial" w:cs="Arial"/>
          <w:sz w:val="22"/>
          <w:szCs w:val="22"/>
        </w:rPr>
        <w:t xml:space="preserve">, </w:t>
      </w:r>
      <w:r w:rsidR="00F9099B" w:rsidRPr="00381742">
        <w:rPr>
          <w:rFonts w:ascii="Arial" w:hAnsi="Arial" w:cs="Arial"/>
          <w:sz w:val="22"/>
          <w:szCs w:val="22"/>
        </w:rPr>
        <w:t>student loan repayments</w:t>
      </w:r>
      <w:r w:rsidR="00F9099B">
        <w:rPr>
          <w:rFonts w:ascii="Arial" w:hAnsi="Arial" w:cs="Arial"/>
          <w:sz w:val="22"/>
          <w:szCs w:val="22"/>
        </w:rPr>
        <w:t xml:space="preserve"> (up to a $10,000 lifetime limit), and </w:t>
      </w:r>
      <w:r w:rsidR="0079619D" w:rsidRPr="00381742">
        <w:rPr>
          <w:rFonts w:ascii="Arial" w:hAnsi="Arial" w:cs="Arial"/>
          <w:sz w:val="22"/>
          <w:szCs w:val="22"/>
        </w:rPr>
        <w:t xml:space="preserve">computers and </w:t>
      </w:r>
      <w:r w:rsidR="00F9099B">
        <w:rPr>
          <w:rFonts w:ascii="Arial" w:hAnsi="Arial" w:cs="Arial"/>
          <w:sz w:val="22"/>
          <w:szCs w:val="22"/>
        </w:rPr>
        <w:t>computer-</w:t>
      </w:r>
      <w:r w:rsidR="0079619D" w:rsidRPr="00381742">
        <w:rPr>
          <w:rFonts w:ascii="Arial" w:hAnsi="Arial" w:cs="Arial"/>
          <w:sz w:val="22"/>
          <w:szCs w:val="22"/>
        </w:rPr>
        <w:t>related accessories</w:t>
      </w:r>
      <w:r w:rsidR="00C31276">
        <w:rPr>
          <w:rFonts w:ascii="Arial" w:hAnsi="Arial" w:cs="Arial"/>
          <w:sz w:val="22"/>
          <w:szCs w:val="22"/>
        </w:rPr>
        <w:t>,</w:t>
      </w:r>
      <w:r w:rsidR="00CC7465" w:rsidRPr="00381742">
        <w:rPr>
          <w:rFonts w:ascii="Arial" w:hAnsi="Arial" w:cs="Arial"/>
          <w:sz w:val="22"/>
          <w:szCs w:val="22"/>
        </w:rPr>
        <w:t xml:space="preserve"> including printers, internet access and educational software used primarily by </w:t>
      </w:r>
      <w:r w:rsidR="002F6F7B">
        <w:rPr>
          <w:rFonts w:ascii="Arial" w:hAnsi="Arial" w:cs="Arial"/>
          <w:sz w:val="22"/>
          <w:szCs w:val="22"/>
        </w:rPr>
        <w:t>the plan</w:t>
      </w:r>
      <w:r w:rsidR="00CC7465" w:rsidRPr="00381742">
        <w:rPr>
          <w:rFonts w:ascii="Arial" w:hAnsi="Arial" w:cs="Arial"/>
          <w:sz w:val="22"/>
          <w:szCs w:val="22"/>
        </w:rPr>
        <w:t xml:space="preserve"> beneficiary.</w:t>
      </w:r>
      <w:r w:rsidR="009327CF" w:rsidRPr="00381742">
        <w:rPr>
          <w:rFonts w:ascii="Arial" w:hAnsi="Arial" w:cs="Arial"/>
          <w:sz w:val="22"/>
          <w:szCs w:val="22"/>
        </w:rPr>
        <w:t xml:space="preserve"> </w:t>
      </w:r>
      <w:r w:rsidR="00C31276" w:rsidRPr="000B6348">
        <w:rPr>
          <w:rFonts w:ascii="Arial" w:hAnsi="Arial" w:cs="Arial"/>
          <w:sz w:val="22"/>
          <w:szCs w:val="22"/>
        </w:rPr>
        <w:t xml:space="preserve">You </w:t>
      </w:r>
      <w:r w:rsidR="000A07BA">
        <w:rPr>
          <w:rFonts w:ascii="Arial" w:hAnsi="Arial" w:cs="Arial"/>
          <w:sz w:val="22"/>
          <w:szCs w:val="22"/>
        </w:rPr>
        <w:t>may even be able to</w:t>
      </w:r>
      <w:r w:rsidR="00C31276" w:rsidRPr="000B6348">
        <w:rPr>
          <w:rFonts w:ascii="Arial" w:hAnsi="Arial" w:cs="Arial"/>
          <w:sz w:val="22"/>
          <w:szCs w:val="22"/>
        </w:rPr>
        <w:t xml:space="preserve"> roll over unused funds to a Roth IRA for your beneficiary, switch beneficiaries or roll it over to another 529 plan.</w:t>
      </w:r>
      <w:r w:rsidR="005E7558">
        <w:rPr>
          <w:rFonts w:ascii="Arial" w:hAnsi="Arial" w:cs="Arial"/>
          <w:sz w:val="22"/>
          <w:szCs w:val="22"/>
        </w:rPr>
        <w:t xml:space="preserve"> </w:t>
      </w:r>
    </w:p>
    <w:p w14:paraId="17CCEAED" w14:textId="2DFE8AE9" w:rsidR="001E750E" w:rsidRPr="00381742" w:rsidRDefault="00DA1B9B" w:rsidP="0038174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ab/>
      </w:r>
      <w:r w:rsidR="00460325">
        <w:rPr>
          <w:rFonts w:ascii="Arial" w:hAnsi="Arial"/>
          <w:sz w:val="22"/>
          <w:szCs w:val="22"/>
        </w:rPr>
        <w:t>•</w:t>
      </w:r>
      <w:r w:rsidRPr="00381742">
        <w:rPr>
          <w:rFonts w:ascii="Arial" w:hAnsi="Arial" w:cs="Arial"/>
          <w:sz w:val="22"/>
          <w:szCs w:val="22"/>
        </w:rPr>
        <w:t xml:space="preserve"> </w:t>
      </w:r>
      <w:r w:rsidR="000852F6" w:rsidRPr="00381742">
        <w:rPr>
          <w:rFonts w:ascii="Arial" w:hAnsi="Arial" w:cs="Arial"/>
          <w:i/>
          <w:iCs/>
          <w:sz w:val="22"/>
          <w:szCs w:val="22"/>
        </w:rPr>
        <w:t xml:space="preserve">Control. </w:t>
      </w:r>
      <w:r w:rsidR="00993E61" w:rsidRPr="00381742">
        <w:rPr>
          <w:rFonts w:ascii="Arial" w:hAnsi="Arial" w:cs="Arial"/>
          <w:sz w:val="22"/>
          <w:szCs w:val="22"/>
        </w:rPr>
        <w:t>As the account owner, you</w:t>
      </w:r>
      <w:r w:rsidR="00E50519" w:rsidRPr="00381742">
        <w:rPr>
          <w:rFonts w:ascii="Arial" w:hAnsi="Arial" w:cs="Arial"/>
          <w:sz w:val="22"/>
          <w:szCs w:val="22"/>
        </w:rPr>
        <w:t xml:space="preserve"> – not the beneficiary – control </w:t>
      </w:r>
      <w:r w:rsidR="00993E61" w:rsidRPr="00381742">
        <w:rPr>
          <w:rFonts w:ascii="Arial" w:hAnsi="Arial" w:cs="Arial"/>
          <w:sz w:val="22"/>
          <w:szCs w:val="22"/>
        </w:rPr>
        <w:t xml:space="preserve">how the </w:t>
      </w:r>
      <w:r w:rsidR="00F43525" w:rsidRPr="00381742">
        <w:rPr>
          <w:rFonts w:ascii="Arial" w:hAnsi="Arial" w:cs="Arial"/>
          <w:sz w:val="22"/>
          <w:szCs w:val="22"/>
        </w:rPr>
        <w:t>funds</w:t>
      </w:r>
      <w:r w:rsidR="00993E61" w:rsidRPr="00381742">
        <w:rPr>
          <w:rFonts w:ascii="Arial" w:hAnsi="Arial" w:cs="Arial"/>
          <w:sz w:val="22"/>
          <w:szCs w:val="22"/>
        </w:rPr>
        <w:t xml:space="preserve"> are used, </w:t>
      </w:r>
      <w:r w:rsidR="001E750E" w:rsidRPr="00381742">
        <w:rPr>
          <w:rFonts w:ascii="Arial" w:hAnsi="Arial" w:cs="Arial"/>
          <w:sz w:val="22"/>
          <w:szCs w:val="22"/>
        </w:rPr>
        <w:t>as you planned and intended.</w:t>
      </w:r>
    </w:p>
    <w:p w14:paraId="1B979B3A" w14:textId="5B9FB89C" w:rsidR="005E7558" w:rsidRPr="00CC5AE8" w:rsidRDefault="005E7558" w:rsidP="00CC5AE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Strategies </w:t>
      </w:r>
      <w:r w:rsidR="00603F71">
        <w:rPr>
          <w:rFonts w:ascii="Arial" w:hAnsi="Arial" w:cs="Arial"/>
          <w:b/>
          <w:bCs/>
          <w:sz w:val="22"/>
          <w:szCs w:val="22"/>
        </w:rPr>
        <w:t>for building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3F71">
        <w:rPr>
          <w:rFonts w:ascii="Arial" w:hAnsi="Arial" w:cs="Arial"/>
          <w:b/>
          <w:bCs/>
          <w:sz w:val="22"/>
          <w:szCs w:val="22"/>
        </w:rPr>
        <w:t xml:space="preserve">529 </w:t>
      </w:r>
      <w:r>
        <w:rPr>
          <w:rFonts w:ascii="Arial" w:hAnsi="Arial" w:cs="Arial"/>
          <w:b/>
          <w:bCs/>
          <w:sz w:val="22"/>
          <w:szCs w:val="22"/>
        </w:rPr>
        <w:t>savings</w:t>
      </w:r>
    </w:p>
    <w:p w14:paraId="57B4BAAF" w14:textId="64586773" w:rsidR="00DA1B9B" w:rsidRPr="00381742" w:rsidRDefault="009803AD" w:rsidP="00CC5AE8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lastRenderedPageBreak/>
        <w:t>If you set aside money every month, it can make a big difference</w:t>
      </w:r>
      <w:r w:rsidR="000A07BA">
        <w:rPr>
          <w:rFonts w:ascii="Arial" w:hAnsi="Arial" w:cs="Arial"/>
          <w:sz w:val="22"/>
          <w:szCs w:val="22"/>
        </w:rPr>
        <w:t xml:space="preserve"> toward funding your child's best educational path forward</w:t>
      </w:r>
      <w:r w:rsidRPr="00381742">
        <w:rPr>
          <w:rFonts w:ascii="Arial" w:hAnsi="Arial" w:cs="Arial"/>
          <w:sz w:val="22"/>
          <w:szCs w:val="22"/>
        </w:rPr>
        <w:t>. So</w:t>
      </w:r>
      <w:r w:rsidR="000B3877">
        <w:rPr>
          <w:rFonts w:ascii="Arial" w:hAnsi="Arial" w:cs="Arial"/>
          <w:sz w:val="22"/>
          <w:szCs w:val="22"/>
        </w:rPr>
        <w:t>,</w:t>
      </w:r>
      <w:r w:rsidRPr="00381742">
        <w:rPr>
          <w:rFonts w:ascii="Arial" w:hAnsi="Arial" w:cs="Arial"/>
          <w:sz w:val="22"/>
          <w:szCs w:val="22"/>
        </w:rPr>
        <w:t xml:space="preserve"> how can you </w:t>
      </w:r>
      <w:r w:rsidR="00253116" w:rsidRPr="00381742">
        <w:rPr>
          <w:rFonts w:ascii="Arial" w:hAnsi="Arial" w:cs="Arial"/>
          <w:sz w:val="22"/>
          <w:szCs w:val="22"/>
        </w:rPr>
        <w:t xml:space="preserve">budget for a </w:t>
      </w:r>
      <w:r w:rsidR="00AF3D87" w:rsidRPr="00381742">
        <w:rPr>
          <w:rFonts w:ascii="Arial" w:hAnsi="Arial" w:cs="Arial"/>
          <w:sz w:val="22"/>
          <w:szCs w:val="22"/>
        </w:rPr>
        <w:t>529 for your child</w:t>
      </w:r>
      <w:r w:rsidR="007C472A" w:rsidRPr="00381742">
        <w:rPr>
          <w:rFonts w:ascii="Arial" w:hAnsi="Arial" w:cs="Arial"/>
          <w:sz w:val="22"/>
          <w:szCs w:val="22"/>
        </w:rPr>
        <w:t xml:space="preserve">, when </w:t>
      </w:r>
      <w:r w:rsidR="00E43365">
        <w:rPr>
          <w:rFonts w:ascii="Arial" w:hAnsi="Arial" w:cs="Arial"/>
          <w:sz w:val="22"/>
          <w:szCs w:val="22"/>
        </w:rPr>
        <w:t>you have competing financial priorities</w:t>
      </w:r>
      <w:r w:rsidRPr="00381742">
        <w:rPr>
          <w:rFonts w:ascii="Arial" w:hAnsi="Arial" w:cs="Arial"/>
          <w:sz w:val="22"/>
          <w:szCs w:val="22"/>
        </w:rPr>
        <w:t>?</w:t>
      </w:r>
      <w:r w:rsidR="007C472A" w:rsidRPr="00381742">
        <w:rPr>
          <w:rFonts w:ascii="Arial" w:hAnsi="Arial" w:cs="Arial"/>
          <w:sz w:val="22"/>
          <w:szCs w:val="22"/>
        </w:rPr>
        <w:t xml:space="preserve"> </w:t>
      </w:r>
    </w:p>
    <w:p w14:paraId="303B6D3F" w14:textId="077E05EB" w:rsidR="00381742" w:rsidRPr="00381742" w:rsidRDefault="00381742" w:rsidP="0038174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ab/>
      </w:r>
      <w:r w:rsidR="00460325">
        <w:rPr>
          <w:rFonts w:ascii="Arial" w:hAnsi="Arial"/>
          <w:sz w:val="22"/>
          <w:szCs w:val="22"/>
        </w:rPr>
        <w:t>•</w:t>
      </w:r>
      <w:r w:rsidRPr="00381742">
        <w:rPr>
          <w:rFonts w:ascii="Arial" w:hAnsi="Arial" w:cs="Arial"/>
          <w:sz w:val="22"/>
          <w:szCs w:val="22"/>
        </w:rPr>
        <w:t xml:space="preserve"> </w:t>
      </w:r>
      <w:r w:rsidR="005226E2" w:rsidRPr="00381742">
        <w:rPr>
          <w:rFonts w:ascii="Arial" w:hAnsi="Arial" w:cs="Arial"/>
          <w:i/>
          <w:iCs/>
          <w:sz w:val="22"/>
          <w:szCs w:val="22"/>
        </w:rPr>
        <w:t xml:space="preserve">Save early and regularly. </w:t>
      </w:r>
      <w:r w:rsidR="00C660C6" w:rsidRPr="00381742">
        <w:rPr>
          <w:rFonts w:ascii="Arial" w:hAnsi="Arial" w:cs="Arial"/>
          <w:sz w:val="22"/>
          <w:szCs w:val="22"/>
        </w:rPr>
        <w:t>Consider setting up automatic transfers into a 529 account, even if it feels like a small amount</w:t>
      </w:r>
      <w:r w:rsidR="005C23A9" w:rsidRPr="00381742">
        <w:rPr>
          <w:rFonts w:ascii="Arial" w:hAnsi="Arial" w:cs="Arial"/>
          <w:sz w:val="22"/>
          <w:szCs w:val="22"/>
        </w:rPr>
        <w:t xml:space="preserve">. Taking a few minutes to set it up now can help pay for four years of your child’s education in the future. </w:t>
      </w:r>
    </w:p>
    <w:p w14:paraId="48034078" w14:textId="261900A5" w:rsidR="00381742" w:rsidRPr="00381742" w:rsidRDefault="00381742" w:rsidP="0038174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ab/>
      </w:r>
      <w:r w:rsidR="00460325">
        <w:rPr>
          <w:rFonts w:ascii="Arial" w:hAnsi="Arial"/>
          <w:sz w:val="22"/>
          <w:szCs w:val="22"/>
        </w:rPr>
        <w:t>•</w:t>
      </w:r>
      <w:r w:rsidRPr="00381742">
        <w:rPr>
          <w:rFonts w:ascii="Arial" w:hAnsi="Arial" w:cs="Arial"/>
          <w:sz w:val="22"/>
          <w:szCs w:val="22"/>
        </w:rPr>
        <w:t xml:space="preserve"> </w:t>
      </w:r>
      <w:r w:rsidR="00DD32D5" w:rsidRPr="00381742">
        <w:rPr>
          <w:rFonts w:ascii="Arial" w:hAnsi="Arial" w:cs="Arial"/>
          <w:i/>
          <w:iCs/>
          <w:sz w:val="22"/>
          <w:szCs w:val="22"/>
        </w:rPr>
        <w:t>Increase over time.</w:t>
      </w:r>
      <w:r w:rsidR="00DD32D5" w:rsidRPr="00381742">
        <w:rPr>
          <w:rFonts w:ascii="Arial" w:hAnsi="Arial" w:cs="Arial"/>
          <w:sz w:val="22"/>
          <w:szCs w:val="22"/>
        </w:rPr>
        <w:t xml:space="preserve"> </w:t>
      </w:r>
      <w:r w:rsidR="00E50519" w:rsidRPr="00381742">
        <w:rPr>
          <w:rFonts w:ascii="Arial" w:hAnsi="Arial" w:cs="Arial"/>
          <w:sz w:val="22"/>
          <w:szCs w:val="22"/>
        </w:rPr>
        <w:t>You</w:t>
      </w:r>
      <w:r w:rsidR="00FB493B" w:rsidRPr="00381742">
        <w:rPr>
          <w:rFonts w:ascii="Arial" w:hAnsi="Arial" w:cs="Arial"/>
          <w:sz w:val="22"/>
          <w:szCs w:val="22"/>
        </w:rPr>
        <w:t xml:space="preserve"> could reallocat</w:t>
      </w:r>
      <w:r w:rsidR="00E50519" w:rsidRPr="00381742">
        <w:rPr>
          <w:rFonts w:ascii="Arial" w:hAnsi="Arial" w:cs="Arial"/>
          <w:sz w:val="22"/>
          <w:szCs w:val="22"/>
        </w:rPr>
        <w:t>e</w:t>
      </w:r>
      <w:r w:rsidR="00FB493B" w:rsidRPr="00381742">
        <w:rPr>
          <w:rFonts w:ascii="Arial" w:hAnsi="Arial" w:cs="Arial"/>
          <w:sz w:val="22"/>
          <w:szCs w:val="22"/>
        </w:rPr>
        <w:t xml:space="preserve"> your </w:t>
      </w:r>
      <w:r w:rsidR="000007EA" w:rsidRPr="00381742">
        <w:rPr>
          <w:rFonts w:ascii="Arial" w:hAnsi="Arial" w:cs="Arial"/>
          <w:sz w:val="22"/>
          <w:szCs w:val="22"/>
        </w:rPr>
        <w:t>day</w:t>
      </w:r>
      <w:r w:rsidR="000B3877">
        <w:rPr>
          <w:rFonts w:ascii="Arial" w:hAnsi="Arial" w:cs="Arial"/>
          <w:sz w:val="22"/>
          <w:szCs w:val="22"/>
        </w:rPr>
        <w:t xml:space="preserve"> </w:t>
      </w:r>
      <w:r w:rsidR="000007EA" w:rsidRPr="00381742">
        <w:rPr>
          <w:rFonts w:ascii="Arial" w:hAnsi="Arial" w:cs="Arial"/>
          <w:sz w:val="22"/>
          <w:szCs w:val="22"/>
        </w:rPr>
        <w:t xml:space="preserve">care expenses once your child enters school, which could be a substantial amount each month. </w:t>
      </w:r>
    </w:p>
    <w:p w14:paraId="35BE7EB2" w14:textId="38F4B88B" w:rsidR="004F69E5" w:rsidRPr="00381742" w:rsidRDefault="00381742" w:rsidP="00381742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381742">
        <w:rPr>
          <w:rFonts w:ascii="Arial" w:hAnsi="Arial" w:cs="Arial"/>
          <w:sz w:val="22"/>
          <w:szCs w:val="22"/>
        </w:rPr>
        <w:tab/>
      </w:r>
      <w:r w:rsidR="00460325">
        <w:rPr>
          <w:rFonts w:ascii="Arial" w:hAnsi="Arial"/>
          <w:sz w:val="22"/>
          <w:szCs w:val="22"/>
        </w:rPr>
        <w:t>•</w:t>
      </w:r>
      <w:r w:rsidRPr="00381742">
        <w:rPr>
          <w:rFonts w:ascii="Arial" w:hAnsi="Arial" w:cs="Arial"/>
          <w:sz w:val="22"/>
          <w:szCs w:val="22"/>
        </w:rPr>
        <w:t xml:space="preserve"> </w:t>
      </w:r>
      <w:r w:rsidR="004F69E5" w:rsidRPr="00381742">
        <w:rPr>
          <w:rFonts w:ascii="Arial" w:hAnsi="Arial" w:cs="Arial"/>
          <w:i/>
          <w:iCs/>
          <w:sz w:val="22"/>
          <w:szCs w:val="22"/>
        </w:rPr>
        <w:t xml:space="preserve">Review your savings over time. </w:t>
      </w:r>
      <w:r w:rsidR="005738B2" w:rsidRPr="00381742">
        <w:rPr>
          <w:rFonts w:ascii="Arial" w:hAnsi="Arial" w:cs="Arial"/>
          <w:sz w:val="22"/>
          <w:szCs w:val="22"/>
        </w:rPr>
        <w:t>M</w:t>
      </w:r>
      <w:r w:rsidR="00063A33" w:rsidRPr="00381742">
        <w:rPr>
          <w:rFonts w:ascii="Arial" w:hAnsi="Arial" w:cs="Arial"/>
          <w:sz w:val="22"/>
          <w:szCs w:val="22"/>
        </w:rPr>
        <w:t xml:space="preserve">any things can change over time </w:t>
      </w:r>
      <w:r w:rsidR="000B3877">
        <w:rPr>
          <w:rFonts w:ascii="Arial" w:hAnsi="Arial" w:cs="Arial"/>
          <w:sz w:val="22"/>
          <w:szCs w:val="22"/>
        </w:rPr>
        <w:t>—</w:t>
      </w:r>
      <w:r w:rsidR="00063A33" w:rsidRPr="00381742">
        <w:rPr>
          <w:rFonts w:ascii="Arial" w:hAnsi="Arial" w:cs="Arial"/>
          <w:sz w:val="22"/>
          <w:szCs w:val="22"/>
        </w:rPr>
        <w:t xml:space="preserve"> </w:t>
      </w:r>
      <w:r w:rsidR="00E43365">
        <w:rPr>
          <w:rFonts w:ascii="Arial" w:hAnsi="Arial" w:cs="Arial"/>
          <w:sz w:val="22"/>
          <w:szCs w:val="22"/>
        </w:rPr>
        <w:t xml:space="preserve">your available dollars, </w:t>
      </w:r>
      <w:r w:rsidR="00063A33" w:rsidRPr="00381742">
        <w:rPr>
          <w:rFonts w:ascii="Arial" w:hAnsi="Arial" w:cs="Arial"/>
          <w:sz w:val="22"/>
          <w:szCs w:val="22"/>
        </w:rPr>
        <w:t xml:space="preserve">education costs, investment performance, </w:t>
      </w:r>
      <w:r w:rsidR="00E43365">
        <w:rPr>
          <w:rFonts w:ascii="Arial" w:hAnsi="Arial" w:cs="Arial"/>
          <w:sz w:val="22"/>
          <w:szCs w:val="22"/>
        </w:rPr>
        <w:t xml:space="preserve">choice of </w:t>
      </w:r>
      <w:r w:rsidR="00063A33" w:rsidRPr="00381742">
        <w:rPr>
          <w:rFonts w:ascii="Arial" w:hAnsi="Arial" w:cs="Arial"/>
          <w:sz w:val="22"/>
          <w:szCs w:val="22"/>
        </w:rPr>
        <w:t xml:space="preserve">college, </w:t>
      </w:r>
      <w:r w:rsidR="00B62847" w:rsidRPr="00381742">
        <w:rPr>
          <w:rFonts w:ascii="Arial" w:hAnsi="Arial" w:cs="Arial"/>
          <w:sz w:val="22"/>
          <w:szCs w:val="22"/>
        </w:rPr>
        <w:t>financial</w:t>
      </w:r>
      <w:r w:rsidR="00C31276">
        <w:rPr>
          <w:rFonts w:ascii="Arial" w:hAnsi="Arial" w:cs="Arial"/>
          <w:sz w:val="22"/>
          <w:szCs w:val="22"/>
        </w:rPr>
        <w:t xml:space="preserve"> </w:t>
      </w:r>
      <w:r w:rsidR="00B62847" w:rsidRPr="00381742">
        <w:rPr>
          <w:rFonts w:ascii="Arial" w:hAnsi="Arial" w:cs="Arial"/>
          <w:sz w:val="22"/>
          <w:szCs w:val="22"/>
        </w:rPr>
        <w:t>aid options and the number of children you’re providing for.</w:t>
      </w:r>
      <w:r w:rsidR="00511E9F" w:rsidRPr="00381742">
        <w:rPr>
          <w:rFonts w:ascii="Arial" w:hAnsi="Arial" w:cs="Arial"/>
          <w:sz w:val="22"/>
          <w:szCs w:val="22"/>
        </w:rPr>
        <w:t xml:space="preserve"> You have the flexibility to change your contributions</w:t>
      </w:r>
      <w:r w:rsidR="00C43545" w:rsidRPr="00381742">
        <w:rPr>
          <w:rFonts w:ascii="Arial" w:hAnsi="Arial" w:cs="Arial"/>
          <w:sz w:val="22"/>
          <w:szCs w:val="22"/>
        </w:rPr>
        <w:t xml:space="preserve">. </w:t>
      </w:r>
      <w:r w:rsidR="00B62847" w:rsidRPr="00381742">
        <w:rPr>
          <w:rFonts w:ascii="Arial" w:hAnsi="Arial" w:cs="Arial"/>
          <w:sz w:val="22"/>
          <w:szCs w:val="22"/>
        </w:rPr>
        <w:t xml:space="preserve"> </w:t>
      </w:r>
    </w:p>
    <w:p w14:paraId="07FDCE87" w14:textId="3F5C44EA" w:rsidR="00055570" w:rsidRDefault="00582305" w:rsidP="00603F71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465A77">
        <w:rPr>
          <w:rFonts w:ascii="Arial" w:hAnsi="Arial" w:cs="Arial"/>
          <w:sz w:val="22"/>
          <w:szCs w:val="22"/>
        </w:rPr>
        <w:t>Your financial</w:t>
      </w:r>
      <w:r w:rsidRPr="000B6348">
        <w:rPr>
          <w:rFonts w:ascii="Arial" w:hAnsi="Arial" w:cs="Arial"/>
          <w:sz w:val="22"/>
          <w:szCs w:val="22"/>
        </w:rPr>
        <w:t xml:space="preserve"> advisor can help you determine how a 529 plan can fit into your overall financial strategy</w:t>
      </w:r>
      <w:r w:rsidR="00055570">
        <w:rPr>
          <w:rFonts w:ascii="Arial" w:hAnsi="Arial" w:cs="Arial"/>
          <w:sz w:val="22"/>
          <w:szCs w:val="22"/>
        </w:rPr>
        <w:t xml:space="preserve"> and navigate the various guidelines</w:t>
      </w:r>
      <w:r w:rsidR="00E43365">
        <w:rPr>
          <w:rFonts w:ascii="Arial" w:hAnsi="Arial" w:cs="Arial"/>
          <w:sz w:val="22"/>
          <w:szCs w:val="22"/>
        </w:rPr>
        <w:t xml:space="preserve"> and limits</w:t>
      </w:r>
      <w:r w:rsidR="00055570">
        <w:rPr>
          <w:rFonts w:ascii="Arial" w:hAnsi="Arial" w:cs="Arial"/>
          <w:sz w:val="22"/>
          <w:szCs w:val="22"/>
        </w:rPr>
        <w:t xml:space="preserve"> – </w:t>
      </w:r>
      <w:r w:rsidR="00566EB5">
        <w:rPr>
          <w:rFonts w:ascii="Arial" w:hAnsi="Arial" w:cs="Arial"/>
          <w:sz w:val="22"/>
          <w:szCs w:val="22"/>
        </w:rPr>
        <w:t>such as</w:t>
      </w:r>
      <w:r w:rsidR="00055570">
        <w:rPr>
          <w:rFonts w:ascii="Arial" w:hAnsi="Arial" w:cs="Arial"/>
          <w:sz w:val="22"/>
          <w:szCs w:val="22"/>
        </w:rPr>
        <w:t xml:space="preserve"> defining a qualified expense, changing beneficiaries and rolling unused dollars elsewhere. </w:t>
      </w:r>
    </w:p>
    <w:p w14:paraId="5BF116A7" w14:textId="2305F95D" w:rsidR="00B62847" w:rsidRPr="000B6348" w:rsidRDefault="00F9099B" w:rsidP="00603F71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B6348">
        <w:rPr>
          <w:rFonts w:ascii="Arial" w:hAnsi="Arial" w:cs="Arial"/>
          <w:sz w:val="22"/>
          <w:szCs w:val="22"/>
        </w:rPr>
        <w:t xml:space="preserve"> </w:t>
      </w:r>
      <w:r w:rsidR="00055570">
        <w:rPr>
          <w:rFonts w:ascii="Arial" w:hAnsi="Arial" w:cs="Arial"/>
          <w:sz w:val="22"/>
          <w:szCs w:val="22"/>
        </w:rPr>
        <w:t>529 plan can be</w:t>
      </w:r>
      <w:r w:rsidR="00582305" w:rsidRPr="000B6348">
        <w:rPr>
          <w:rFonts w:ascii="Arial" w:hAnsi="Arial" w:cs="Arial"/>
          <w:sz w:val="22"/>
          <w:szCs w:val="22"/>
        </w:rPr>
        <w:t xml:space="preserve"> a valuable tool for helping your family members </w:t>
      </w:r>
      <w:r w:rsidR="00055570">
        <w:rPr>
          <w:rFonts w:ascii="Arial" w:hAnsi="Arial" w:cs="Arial"/>
          <w:sz w:val="22"/>
          <w:szCs w:val="22"/>
        </w:rPr>
        <w:t>afford</w:t>
      </w:r>
      <w:r w:rsidR="00055570" w:rsidRPr="000B6348">
        <w:rPr>
          <w:rFonts w:ascii="Arial" w:hAnsi="Arial" w:cs="Arial"/>
          <w:sz w:val="22"/>
          <w:szCs w:val="22"/>
        </w:rPr>
        <w:t xml:space="preserve"> </w:t>
      </w:r>
      <w:r w:rsidR="00582305" w:rsidRPr="000B6348">
        <w:rPr>
          <w:rFonts w:ascii="Arial" w:hAnsi="Arial" w:cs="Arial"/>
          <w:sz w:val="22"/>
          <w:szCs w:val="22"/>
        </w:rPr>
        <w:t xml:space="preserve">the educational opportunities that can lead to a promising future. </w:t>
      </w:r>
      <w:r>
        <w:rPr>
          <w:rFonts w:ascii="Arial" w:hAnsi="Arial" w:cs="Arial"/>
          <w:sz w:val="22"/>
          <w:szCs w:val="22"/>
        </w:rPr>
        <w:t>Whether you</w:t>
      </w:r>
      <w:r w:rsidR="00611E12">
        <w:rPr>
          <w:rFonts w:ascii="Arial" w:hAnsi="Arial" w:cs="Arial"/>
          <w:sz w:val="22"/>
          <w:szCs w:val="22"/>
        </w:rPr>
        <w:t>'re</w:t>
      </w:r>
      <w:r>
        <w:rPr>
          <w:rFonts w:ascii="Arial" w:hAnsi="Arial" w:cs="Arial"/>
          <w:sz w:val="22"/>
          <w:szCs w:val="22"/>
        </w:rPr>
        <w:t xml:space="preserve"> </w:t>
      </w:r>
      <w:r w:rsidR="00E43365">
        <w:rPr>
          <w:rFonts w:ascii="Arial" w:hAnsi="Arial" w:cs="Arial"/>
          <w:sz w:val="22"/>
          <w:szCs w:val="22"/>
        </w:rPr>
        <w:t>exploring this opportunity for the first time</w:t>
      </w:r>
      <w:r>
        <w:rPr>
          <w:rFonts w:ascii="Arial" w:hAnsi="Arial" w:cs="Arial"/>
          <w:sz w:val="22"/>
          <w:szCs w:val="22"/>
        </w:rPr>
        <w:t xml:space="preserve"> or review</w:t>
      </w:r>
      <w:r w:rsidR="00E4336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your current plan, Save for Education Day on 5/29 is good time to do it.</w:t>
      </w:r>
    </w:p>
    <w:p w14:paraId="7081E38E" w14:textId="77777777" w:rsidR="003038BD" w:rsidRPr="000B6348" w:rsidRDefault="003038BD" w:rsidP="00381742">
      <w:pPr>
        <w:spacing w:line="360" w:lineRule="auto"/>
        <w:rPr>
          <w:rFonts w:ascii="Arial" w:hAnsi="Arial" w:cs="Arial"/>
          <w:sz w:val="22"/>
          <w:szCs w:val="22"/>
        </w:rPr>
      </w:pPr>
    </w:p>
    <w:p w14:paraId="08205F22" w14:textId="41CBA3DA" w:rsidR="00F900B1" w:rsidRPr="000B6348" w:rsidRDefault="00566EB5" w:rsidP="0038174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4BD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3</w:t>
      </w:r>
      <w:r w:rsidR="003A6A30">
        <w:rPr>
          <w:rFonts w:ascii="Arial" w:hAnsi="Arial" w:cs="Arial"/>
          <w:sz w:val="22"/>
          <w:szCs w:val="22"/>
        </w:rPr>
        <w:t>6</w:t>
      </w:r>
      <w:r w:rsidRPr="001E4BD6">
        <w:rPr>
          <w:rFonts w:ascii="Arial" w:hAnsi="Arial" w:cs="Arial"/>
          <w:sz w:val="22"/>
          <w:szCs w:val="22"/>
        </w:rPr>
        <w:t xml:space="preserve"> </w:t>
      </w:r>
      <w:r w:rsidR="00F900B1" w:rsidRPr="001E4BD6">
        <w:rPr>
          <w:rFonts w:ascii="Arial" w:hAnsi="Arial" w:cs="Arial"/>
          <w:sz w:val="22"/>
          <w:szCs w:val="22"/>
        </w:rPr>
        <w:t>Words</w:t>
      </w:r>
    </w:p>
    <w:p w14:paraId="7B523213" w14:textId="79C7BEB1" w:rsidR="00D427BD" w:rsidRPr="003B57AA" w:rsidRDefault="003B57AA" w:rsidP="000B6348">
      <w:pPr>
        <w:spacing w:line="360" w:lineRule="auto"/>
        <w:rPr>
          <w:rFonts w:ascii="Arial" w:hAnsi="Arial" w:cs="Arial"/>
          <w:sz w:val="22"/>
          <w:szCs w:val="22"/>
        </w:rPr>
      </w:pPr>
      <w:r w:rsidRPr="003B57AA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 Edward Jones, Member SIPC</w:t>
      </w:r>
      <w:r w:rsidRPr="003B57AA">
        <w:rPr>
          <w:rFonts w:ascii="Arial" w:hAnsi="Arial" w:cs="Arial"/>
          <w:i/>
          <w:sz w:val="22"/>
          <w:szCs w:val="22"/>
        </w:rPr>
        <w:br/>
      </w:r>
    </w:p>
    <w:p w14:paraId="1EE36D48" w14:textId="77777777" w:rsidR="0067077B" w:rsidRPr="000B6348" w:rsidRDefault="0067077B" w:rsidP="000B6348">
      <w:pPr>
        <w:spacing w:line="360" w:lineRule="auto"/>
        <w:rPr>
          <w:rFonts w:ascii="Arial" w:hAnsi="Arial" w:cs="Arial"/>
          <w:sz w:val="22"/>
          <w:szCs w:val="22"/>
        </w:rPr>
      </w:pPr>
    </w:p>
    <w:p w14:paraId="768CA218" w14:textId="77777777" w:rsidR="007015D4" w:rsidRPr="000B6348" w:rsidRDefault="007015D4" w:rsidP="000B6348">
      <w:pPr>
        <w:rPr>
          <w:rFonts w:ascii="Arial" w:hAnsi="Arial" w:cs="Arial"/>
          <w:sz w:val="22"/>
          <w:szCs w:val="22"/>
        </w:rPr>
      </w:pPr>
    </w:p>
    <w:sectPr w:rsidR="007015D4" w:rsidRPr="000B6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1B8"/>
    <w:multiLevelType w:val="hybridMultilevel"/>
    <w:tmpl w:val="ECC4B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F2F39"/>
    <w:multiLevelType w:val="hybridMultilevel"/>
    <w:tmpl w:val="6A02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51C4C"/>
    <w:multiLevelType w:val="hybridMultilevel"/>
    <w:tmpl w:val="7456A04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CB9357C"/>
    <w:multiLevelType w:val="hybridMultilevel"/>
    <w:tmpl w:val="3B2C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0FE"/>
    <w:multiLevelType w:val="hybridMultilevel"/>
    <w:tmpl w:val="77F6A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16380C"/>
    <w:multiLevelType w:val="hybridMultilevel"/>
    <w:tmpl w:val="D16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83EFC"/>
    <w:multiLevelType w:val="hybridMultilevel"/>
    <w:tmpl w:val="A8F2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1FF2"/>
    <w:multiLevelType w:val="hybridMultilevel"/>
    <w:tmpl w:val="9E104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250878">
    <w:abstractNumId w:val="1"/>
  </w:num>
  <w:num w:numId="2" w16cid:durableId="1954628132">
    <w:abstractNumId w:val="2"/>
  </w:num>
  <w:num w:numId="3" w16cid:durableId="1492404116">
    <w:abstractNumId w:val="3"/>
  </w:num>
  <w:num w:numId="4" w16cid:durableId="2060083604">
    <w:abstractNumId w:val="4"/>
  </w:num>
  <w:num w:numId="5" w16cid:durableId="2047294640">
    <w:abstractNumId w:val="5"/>
  </w:num>
  <w:num w:numId="6" w16cid:durableId="1134132616">
    <w:abstractNumId w:val="0"/>
  </w:num>
  <w:num w:numId="7" w16cid:durableId="2119132923">
    <w:abstractNumId w:val="7"/>
  </w:num>
  <w:num w:numId="8" w16cid:durableId="292954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CB"/>
    <w:rsid w:val="00000550"/>
    <w:rsid w:val="000007EA"/>
    <w:rsid w:val="00016BEB"/>
    <w:rsid w:val="00045464"/>
    <w:rsid w:val="00055570"/>
    <w:rsid w:val="000620FF"/>
    <w:rsid w:val="00062A7E"/>
    <w:rsid w:val="00063A33"/>
    <w:rsid w:val="00071534"/>
    <w:rsid w:val="000852F6"/>
    <w:rsid w:val="000919FA"/>
    <w:rsid w:val="0009257A"/>
    <w:rsid w:val="00097C7E"/>
    <w:rsid w:val="000A07BA"/>
    <w:rsid w:val="000B3877"/>
    <w:rsid w:val="000B6348"/>
    <w:rsid w:val="000C0B50"/>
    <w:rsid w:val="000E4041"/>
    <w:rsid w:val="000E5AE0"/>
    <w:rsid w:val="000E603B"/>
    <w:rsid w:val="000F2A2C"/>
    <w:rsid w:val="000F2D75"/>
    <w:rsid w:val="000F4E0D"/>
    <w:rsid w:val="000F7F32"/>
    <w:rsid w:val="00101166"/>
    <w:rsid w:val="00110A67"/>
    <w:rsid w:val="00115C6A"/>
    <w:rsid w:val="0013445C"/>
    <w:rsid w:val="001538A4"/>
    <w:rsid w:val="00174347"/>
    <w:rsid w:val="00187583"/>
    <w:rsid w:val="001B0D57"/>
    <w:rsid w:val="001C4872"/>
    <w:rsid w:val="001E4BD6"/>
    <w:rsid w:val="001E750E"/>
    <w:rsid w:val="001F7A60"/>
    <w:rsid w:val="00213377"/>
    <w:rsid w:val="00220925"/>
    <w:rsid w:val="002355BC"/>
    <w:rsid w:val="002469A3"/>
    <w:rsid w:val="00253116"/>
    <w:rsid w:val="002645E5"/>
    <w:rsid w:val="002669FD"/>
    <w:rsid w:val="002712E9"/>
    <w:rsid w:val="0027239D"/>
    <w:rsid w:val="00296CD3"/>
    <w:rsid w:val="002F6F7B"/>
    <w:rsid w:val="003038BD"/>
    <w:rsid w:val="00310EC4"/>
    <w:rsid w:val="003220EB"/>
    <w:rsid w:val="00333259"/>
    <w:rsid w:val="00340DA8"/>
    <w:rsid w:val="00344F16"/>
    <w:rsid w:val="00355E4B"/>
    <w:rsid w:val="003568C1"/>
    <w:rsid w:val="00363E50"/>
    <w:rsid w:val="0037262C"/>
    <w:rsid w:val="003765E5"/>
    <w:rsid w:val="00381742"/>
    <w:rsid w:val="0038320C"/>
    <w:rsid w:val="00383784"/>
    <w:rsid w:val="0039615A"/>
    <w:rsid w:val="003A6A30"/>
    <w:rsid w:val="003B4121"/>
    <w:rsid w:val="003B57AA"/>
    <w:rsid w:val="003C7BEC"/>
    <w:rsid w:val="003F5961"/>
    <w:rsid w:val="004002E4"/>
    <w:rsid w:val="00422DC8"/>
    <w:rsid w:val="00422E2F"/>
    <w:rsid w:val="004257CB"/>
    <w:rsid w:val="0042588A"/>
    <w:rsid w:val="00443FE0"/>
    <w:rsid w:val="00460325"/>
    <w:rsid w:val="00465A77"/>
    <w:rsid w:val="00471C11"/>
    <w:rsid w:val="004775D1"/>
    <w:rsid w:val="004918CF"/>
    <w:rsid w:val="00491EA2"/>
    <w:rsid w:val="004C7D34"/>
    <w:rsid w:val="004F69E5"/>
    <w:rsid w:val="005071FF"/>
    <w:rsid w:val="00511E9F"/>
    <w:rsid w:val="005156DE"/>
    <w:rsid w:val="005226E2"/>
    <w:rsid w:val="00537BF9"/>
    <w:rsid w:val="005568A7"/>
    <w:rsid w:val="00562413"/>
    <w:rsid w:val="00566EB5"/>
    <w:rsid w:val="005720F1"/>
    <w:rsid w:val="005738B2"/>
    <w:rsid w:val="0057578A"/>
    <w:rsid w:val="00582305"/>
    <w:rsid w:val="0058783E"/>
    <w:rsid w:val="0059087A"/>
    <w:rsid w:val="005A17FB"/>
    <w:rsid w:val="005A331E"/>
    <w:rsid w:val="005A50A5"/>
    <w:rsid w:val="005A51CF"/>
    <w:rsid w:val="005C23A9"/>
    <w:rsid w:val="005E7558"/>
    <w:rsid w:val="005F18C2"/>
    <w:rsid w:val="00600EF0"/>
    <w:rsid w:val="006032F4"/>
    <w:rsid w:val="00603F71"/>
    <w:rsid w:val="00611E12"/>
    <w:rsid w:val="00645C4F"/>
    <w:rsid w:val="00663558"/>
    <w:rsid w:val="0067077B"/>
    <w:rsid w:val="006716F3"/>
    <w:rsid w:val="006B3569"/>
    <w:rsid w:val="006B5F6B"/>
    <w:rsid w:val="006C66D4"/>
    <w:rsid w:val="006D26A0"/>
    <w:rsid w:val="006D6A89"/>
    <w:rsid w:val="006E2E0C"/>
    <w:rsid w:val="006F3E8F"/>
    <w:rsid w:val="007015D4"/>
    <w:rsid w:val="00705CC6"/>
    <w:rsid w:val="00717769"/>
    <w:rsid w:val="00725E4F"/>
    <w:rsid w:val="00727525"/>
    <w:rsid w:val="0072760B"/>
    <w:rsid w:val="00727F8D"/>
    <w:rsid w:val="0075063D"/>
    <w:rsid w:val="00762D79"/>
    <w:rsid w:val="00786C8D"/>
    <w:rsid w:val="0079619D"/>
    <w:rsid w:val="007A053C"/>
    <w:rsid w:val="007A0A82"/>
    <w:rsid w:val="007B6A36"/>
    <w:rsid w:val="007C102E"/>
    <w:rsid w:val="007C472A"/>
    <w:rsid w:val="007C69EA"/>
    <w:rsid w:val="007D7F10"/>
    <w:rsid w:val="007E5EA4"/>
    <w:rsid w:val="00834BDB"/>
    <w:rsid w:val="00854A65"/>
    <w:rsid w:val="0086167A"/>
    <w:rsid w:val="00874228"/>
    <w:rsid w:val="0087525F"/>
    <w:rsid w:val="00893485"/>
    <w:rsid w:val="008A6663"/>
    <w:rsid w:val="008B44F5"/>
    <w:rsid w:val="008D3FD1"/>
    <w:rsid w:val="008E241F"/>
    <w:rsid w:val="008E2B97"/>
    <w:rsid w:val="008F293A"/>
    <w:rsid w:val="008F5787"/>
    <w:rsid w:val="008F5F6F"/>
    <w:rsid w:val="00912B90"/>
    <w:rsid w:val="00921BD2"/>
    <w:rsid w:val="0092541C"/>
    <w:rsid w:val="009327CF"/>
    <w:rsid w:val="00955CF2"/>
    <w:rsid w:val="00964419"/>
    <w:rsid w:val="009803AD"/>
    <w:rsid w:val="00993E61"/>
    <w:rsid w:val="009A453D"/>
    <w:rsid w:val="009A47D9"/>
    <w:rsid w:val="009B58F7"/>
    <w:rsid w:val="009C5F76"/>
    <w:rsid w:val="009C7AB2"/>
    <w:rsid w:val="009D7F08"/>
    <w:rsid w:val="009E4A85"/>
    <w:rsid w:val="009E7058"/>
    <w:rsid w:val="00A20DFD"/>
    <w:rsid w:val="00A21FC4"/>
    <w:rsid w:val="00A22DE4"/>
    <w:rsid w:val="00A23090"/>
    <w:rsid w:val="00A656C6"/>
    <w:rsid w:val="00A66616"/>
    <w:rsid w:val="00A6733D"/>
    <w:rsid w:val="00A75D5E"/>
    <w:rsid w:val="00A931D9"/>
    <w:rsid w:val="00AA1A98"/>
    <w:rsid w:val="00AE083F"/>
    <w:rsid w:val="00AE2E21"/>
    <w:rsid w:val="00AE49EF"/>
    <w:rsid w:val="00AF1060"/>
    <w:rsid w:val="00AF3645"/>
    <w:rsid w:val="00AF3D87"/>
    <w:rsid w:val="00AF7534"/>
    <w:rsid w:val="00AF7CE6"/>
    <w:rsid w:val="00B074CD"/>
    <w:rsid w:val="00B340E4"/>
    <w:rsid w:val="00B52D0B"/>
    <w:rsid w:val="00B62847"/>
    <w:rsid w:val="00B87885"/>
    <w:rsid w:val="00B913AB"/>
    <w:rsid w:val="00B96ECB"/>
    <w:rsid w:val="00BA23DD"/>
    <w:rsid w:val="00BD77EF"/>
    <w:rsid w:val="00C13302"/>
    <w:rsid w:val="00C135CF"/>
    <w:rsid w:val="00C1510C"/>
    <w:rsid w:val="00C23167"/>
    <w:rsid w:val="00C26274"/>
    <w:rsid w:val="00C31276"/>
    <w:rsid w:val="00C32128"/>
    <w:rsid w:val="00C43545"/>
    <w:rsid w:val="00C44145"/>
    <w:rsid w:val="00C502C2"/>
    <w:rsid w:val="00C660C6"/>
    <w:rsid w:val="00C67B92"/>
    <w:rsid w:val="00C67C53"/>
    <w:rsid w:val="00C94799"/>
    <w:rsid w:val="00CC3DAF"/>
    <w:rsid w:val="00CC5AE8"/>
    <w:rsid w:val="00CC7465"/>
    <w:rsid w:val="00CC7EA5"/>
    <w:rsid w:val="00CD17EC"/>
    <w:rsid w:val="00CD4440"/>
    <w:rsid w:val="00CE2561"/>
    <w:rsid w:val="00CE727F"/>
    <w:rsid w:val="00CF6629"/>
    <w:rsid w:val="00D02E7E"/>
    <w:rsid w:val="00D228EB"/>
    <w:rsid w:val="00D40A63"/>
    <w:rsid w:val="00D427BD"/>
    <w:rsid w:val="00D43E27"/>
    <w:rsid w:val="00D52897"/>
    <w:rsid w:val="00D55492"/>
    <w:rsid w:val="00D5614E"/>
    <w:rsid w:val="00D62204"/>
    <w:rsid w:val="00D627F9"/>
    <w:rsid w:val="00D62F3E"/>
    <w:rsid w:val="00D734ED"/>
    <w:rsid w:val="00D741F2"/>
    <w:rsid w:val="00DA1B9B"/>
    <w:rsid w:val="00DA20C8"/>
    <w:rsid w:val="00DB6D61"/>
    <w:rsid w:val="00DD32D5"/>
    <w:rsid w:val="00DD3FBD"/>
    <w:rsid w:val="00DE27D0"/>
    <w:rsid w:val="00DF583F"/>
    <w:rsid w:val="00E0229B"/>
    <w:rsid w:val="00E30C62"/>
    <w:rsid w:val="00E37AC7"/>
    <w:rsid w:val="00E43365"/>
    <w:rsid w:val="00E50519"/>
    <w:rsid w:val="00E52C47"/>
    <w:rsid w:val="00E60156"/>
    <w:rsid w:val="00E76C64"/>
    <w:rsid w:val="00E8136B"/>
    <w:rsid w:val="00E84EE1"/>
    <w:rsid w:val="00E90FCD"/>
    <w:rsid w:val="00E91361"/>
    <w:rsid w:val="00E91A9A"/>
    <w:rsid w:val="00EA68CC"/>
    <w:rsid w:val="00EB08EC"/>
    <w:rsid w:val="00EE6409"/>
    <w:rsid w:val="00EF5E42"/>
    <w:rsid w:val="00EF65E2"/>
    <w:rsid w:val="00F06165"/>
    <w:rsid w:val="00F3141E"/>
    <w:rsid w:val="00F34EA9"/>
    <w:rsid w:val="00F43525"/>
    <w:rsid w:val="00F605F8"/>
    <w:rsid w:val="00F7744B"/>
    <w:rsid w:val="00F900B1"/>
    <w:rsid w:val="00F9099B"/>
    <w:rsid w:val="00F9102A"/>
    <w:rsid w:val="00FA0B5F"/>
    <w:rsid w:val="00FA2474"/>
    <w:rsid w:val="00FA393A"/>
    <w:rsid w:val="00FB493B"/>
    <w:rsid w:val="00FB6988"/>
    <w:rsid w:val="00FC530C"/>
    <w:rsid w:val="00FC62E7"/>
    <w:rsid w:val="00FE2DCC"/>
    <w:rsid w:val="00FF5685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D7499"/>
  <w15:chartTrackingRefBased/>
  <w15:docId w15:val="{80E9B8F4-D490-45CD-9784-FD4715E1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93485"/>
    <w:pPr>
      <w:spacing w:after="0" w:line="240" w:lineRule="auto"/>
    </w:pPr>
  </w:style>
  <w:style w:type="paragraph" w:styleId="Revision">
    <w:name w:val="Revision"/>
    <w:hidden/>
    <w:uiPriority w:val="99"/>
    <w:semiHidden/>
    <w:rsid w:val="008A66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6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C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Voss Catron</dc:creator>
  <cp:keywords/>
  <dc:description/>
  <cp:lastModifiedBy>Wiederanders,Ellen</cp:lastModifiedBy>
  <cp:revision>3</cp:revision>
  <dcterms:created xsi:type="dcterms:W3CDTF">2025-04-16T22:01:00Z</dcterms:created>
  <dcterms:modified xsi:type="dcterms:W3CDTF">2025-04-16T22:08:00Z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32099aad44d261835fab4fd6637f8ff532d3b5c34580643b25a8f78a8bba2fe8</vt:lpwstr>
  </property>
</Properties>
</file>